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jc w:val="both"/>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sz w:val="20"/>
          <w:lang w:val="en-US" w:eastAsia="zh-CN"/>
        </w:rPr>
      </w:pPr>
    </w:p>
    <w:p>
      <w:pPr>
        <w:spacing w:after="0"/>
        <w:jc w:val="center"/>
        <w:rPr>
          <w:rFonts w:hint="eastAsia" w:ascii="宋体" w:hAnsi="宋体" w:eastAsia="宋体" w:cs="宋体"/>
          <w:b/>
          <w:bCs/>
          <w:sz w:val="36"/>
          <w:szCs w:val="36"/>
          <w:lang w:val="en-US" w:eastAsia="zh-CN"/>
        </w:rPr>
      </w:pPr>
    </w:p>
    <w:p>
      <w:pPr>
        <w:spacing w:after="0"/>
        <w:jc w:val="center"/>
        <w:rPr>
          <w:rFonts w:hint="eastAsia" w:ascii="宋体" w:hAnsi="宋体" w:eastAsia="宋体" w:cs="宋体"/>
          <w:b/>
          <w:bCs/>
          <w:sz w:val="36"/>
          <w:szCs w:val="36"/>
          <w:lang w:val="en-US" w:eastAsia="zh-CN"/>
        </w:rPr>
      </w:pPr>
      <w:r>
        <w:rPr>
          <w:rFonts w:hint="eastAsia" w:ascii="宋体" w:hAnsi="宋体" w:eastAsia="宋体" w:cs="宋体"/>
          <w:b/>
          <w:bCs/>
          <w:sz w:val="44"/>
          <w:szCs w:val="44"/>
          <w:lang w:val="en-US" w:eastAsia="zh-CN"/>
        </w:rPr>
        <w:t>亚米分销商城后台操作手册</w:t>
      </w:r>
    </w:p>
    <w:p>
      <w:pPr>
        <w:spacing w:after="0"/>
        <w:jc w:val="center"/>
        <w:rPr>
          <w:rFonts w:hint="default" w:ascii="宋体" w:hAnsi="宋体" w:eastAsia="宋体" w:cs="宋体"/>
          <w:sz w:val="24"/>
          <w:szCs w:val="24"/>
          <w:lang w:val="en-US" w:eastAsia="zh-CN"/>
        </w:rPr>
        <w:sectPr>
          <w:type w:val="continuous"/>
          <w:pgSz w:w="11910" w:h="16840"/>
          <w:pgMar w:top="60" w:right="500" w:bottom="280" w:left="600" w:header="720" w:footer="720" w:gutter="0"/>
          <w:pgBorders>
            <w:top w:val="none" w:sz="0" w:space="0"/>
            <w:left w:val="none" w:sz="0" w:space="0"/>
            <w:bottom w:val="none" w:sz="0" w:space="0"/>
            <w:right w:val="none" w:sz="0" w:space="0"/>
          </w:pgBorders>
        </w:sectPr>
      </w:pPr>
      <w:r>
        <w:rPr>
          <w:rFonts w:hint="eastAsia" w:ascii="宋体" w:hAnsi="宋体" w:eastAsia="宋体" w:cs="宋体"/>
          <w:sz w:val="24"/>
          <w:szCs w:val="24"/>
          <w:lang w:val="en-US" w:eastAsia="zh-CN"/>
        </w:rPr>
        <w:t>V1.0</w:t>
      </w:r>
    </w:p>
    <w:sdt>
      <w:sdtPr>
        <w:rPr>
          <w:rFonts w:ascii="宋体" w:hAnsi="宋体" w:eastAsia="宋体" w:cs="Noto Sans CJK JP Regular"/>
          <w:sz w:val="28"/>
          <w:szCs w:val="28"/>
          <w:lang w:val="zh-CN" w:eastAsia="zh-CN" w:bidi="zh-CN"/>
        </w:rPr>
        <w:id w:val="147482989"/>
        <w15:color w:val="DBDBDB"/>
        <w:docPartObj>
          <w:docPartGallery w:val="Table of Contents"/>
          <w:docPartUnique/>
        </w:docPartObj>
      </w:sdtPr>
      <w:sdtEndPr>
        <w:rPr>
          <w:rFonts w:ascii="Times New Roman" w:hAnsi="Times New Roman" w:eastAsia="宋体" w:cs="Times New Roman"/>
          <w:sz w:val="20"/>
          <w:szCs w:val="20"/>
          <w:lang w:val="zh-CN" w:eastAsia="zh-CN" w:bidi="zh-CN"/>
        </w:rPr>
      </w:sdtEndPr>
      <w:sdtContent>
        <w:p>
          <w:pPr>
            <w:spacing w:before="0" w:beforeLines="0" w:after="0" w:afterLines="0" w:line="240" w:lineRule="auto"/>
            <w:ind w:left="0" w:leftChars="0" w:right="0" w:rightChars="0" w:firstLine="0" w:firstLineChars="0"/>
            <w:jc w:val="center"/>
            <w:rPr>
              <w:rFonts w:ascii="宋体" w:hAnsi="宋体" w:eastAsia="宋体" w:cs="Noto Sans CJK JP Regular"/>
              <w:sz w:val="28"/>
              <w:szCs w:val="28"/>
              <w:lang w:val="zh-CN" w:eastAsia="zh-CN" w:bidi="zh-CN"/>
            </w:rPr>
          </w:pPr>
          <w:bookmarkStart w:id="0" w:name="_Toc5091_WPSOffice_Type1"/>
        </w:p>
        <w:p>
          <w:pPr>
            <w:spacing w:before="0" w:beforeLines="0" w:after="0" w:afterLines="0" w:line="240" w:lineRule="auto"/>
            <w:ind w:left="0" w:leftChars="0" w:right="0" w:rightChars="0" w:firstLine="0" w:firstLineChars="0"/>
            <w:jc w:val="center"/>
            <w:rPr>
              <w:rFonts w:ascii="宋体" w:hAnsi="宋体" w:eastAsia="宋体" w:cs="Noto Sans CJK JP Regular"/>
              <w:sz w:val="28"/>
              <w:szCs w:val="28"/>
              <w:lang w:val="zh-CN" w:eastAsia="zh-CN" w:bidi="zh-CN"/>
            </w:rPr>
          </w:pPr>
        </w:p>
        <w:p>
          <w:pPr>
            <w:spacing w:before="0" w:beforeLines="0" w:after="0" w:afterLines="0" w:line="240" w:lineRule="auto"/>
            <w:ind w:left="0" w:leftChars="0" w:right="0" w:rightChars="0" w:firstLine="0" w:firstLineChars="0"/>
            <w:jc w:val="center"/>
            <w:rPr>
              <w:rFonts w:ascii="宋体" w:hAnsi="宋体" w:eastAsia="宋体" w:cs="Noto Sans CJK JP Regular"/>
              <w:sz w:val="28"/>
              <w:szCs w:val="28"/>
              <w:lang w:val="zh-CN" w:eastAsia="zh-CN" w:bidi="zh-CN"/>
            </w:rPr>
          </w:pPr>
        </w:p>
        <w:p>
          <w:pPr>
            <w:spacing w:before="0" w:beforeLines="0" w:after="0" w:afterLines="0" w:line="240" w:lineRule="auto"/>
            <w:ind w:left="0" w:leftChars="0" w:right="0" w:rightChars="0" w:firstLine="0" w:firstLineChars="0"/>
            <w:jc w:val="center"/>
            <w:rPr>
              <w:rFonts w:ascii="宋体" w:hAnsi="宋体" w:eastAsia="宋体" w:cs="Noto Sans CJK JP Regular"/>
              <w:sz w:val="28"/>
              <w:szCs w:val="28"/>
              <w:lang w:val="zh-CN" w:eastAsia="zh-CN" w:bidi="zh-CN"/>
            </w:rPr>
          </w:pPr>
        </w:p>
        <w:p>
          <w:pPr>
            <w:spacing w:before="0" w:beforeLines="0" w:after="0" w:afterLines="0" w:line="240" w:lineRule="auto"/>
            <w:ind w:left="0" w:leftChars="0" w:right="0" w:rightChars="0" w:firstLine="0" w:firstLineChars="0"/>
            <w:jc w:val="center"/>
            <w:rPr>
              <w:sz w:val="28"/>
              <w:szCs w:val="28"/>
            </w:rPr>
          </w:pPr>
          <w:r>
            <w:rPr>
              <w:rFonts w:ascii="宋体" w:hAnsi="宋体" w:eastAsia="宋体"/>
              <w:sz w:val="28"/>
              <w:szCs w:val="28"/>
            </w:rPr>
            <w:t>目录</w:t>
          </w:r>
        </w:p>
        <w:p>
          <w:pPr>
            <w:pStyle w:val="13"/>
            <w:tabs>
              <w:tab w:val="right" w:leader="dot" w:pos="10810"/>
            </w:tabs>
            <w:rPr>
              <w:sz w:val="28"/>
              <w:szCs w:val="28"/>
            </w:rPr>
          </w:pPr>
          <w:r>
            <w:rPr>
              <w:sz w:val="28"/>
              <w:szCs w:val="28"/>
            </w:rPr>
            <w:fldChar w:fldCharType="begin"/>
          </w:r>
          <w:r>
            <w:rPr>
              <w:sz w:val="28"/>
              <w:szCs w:val="28"/>
            </w:rPr>
            <w:instrText xml:space="preserve"> HYPERLINK \l _Toc32668_WPSOffice_Level1 </w:instrText>
          </w:r>
          <w:r>
            <w:rPr>
              <w:sz w:val="28"/>
              <w:szCs w:val="28"/>
            </w:rPr>
            <w:fldChar w:fldCharType="separate"/>
          </w:r>
          <w:sdt>
            <w:sdtPr>
              <w:rPr>
                <w:rFonts w:ascii="Times New Roman" w:hAnsi="Times New Roman" w:eastAsia="宋体" w:cs="Times New Roman"/>
                <w:sz w:val="28"/>
                <w:szCs w:val="28"/>
              </w:rPr>
              <w:id w:val="147482989"/>
              <w:placeholder>
                <w:docPart w:val="{f97fa0bc-f5a3-42fa-a378-ea185985e2c4}"/>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一、 开启分销员功能</w:t>
              </w:r>
            </w:sdtContent>
          </w:sdt>
          <w:r>
            <w:rPr>
              <w:sz w:val="28"/>
              <w:szCs w:val="28"/>
            </w:rPr>
            <w:tab/>
          </w:r>
          <w:bookmarkStart w:id="1" w:name="_Toc32668_WPSOffice_Level1Page"/>
          <w:r>
            <w:rPr>
              <w:sz w:val="28"/>
              <w:szCs w:val="28"/>
            </w:rPr>
            <w:t>3</w:t>
          </w:r>
          <w:bookmarkEnd w:id="1"/>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_Toc5091_WPSOffice_Level1 </w:instrText>
          </w:r>
          <w:r>
            <w:rPr>
              <w:sz w:val="28"/>
              <w:szCs w:val="28"/>
            </w:rPr>
            <w:fldChar w:fldCharType="separate"/>
          </w:r>
          <w:sdt>
            <w:sdtPr>
              <w:rPr>
                <w:rFonts w:ascii="Times New Roman" w:hAnsi="Times New Roman" w:eastAsia="宋体" w:cs="Times New Roman"/>
                <w:sz w:val="28"/>
                <w:szCs w:val="28"/>
              </w:rPr>
              <w:id w:val="147482989"/>
              <w:placeholder>
                <w:docPart w:val="{de79b119-1524-4577-82d2-3b4d1cbc2d55}"/>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二、 分销基本设置</w:t>
              </w:r>
            </w:sdtContent>
          </w:sdt>
          <w:r>
            <w:rPr>
              <w:sz w:val="28"/>
              <w:szCs w:val="28"/>
            </w:rPr>
            <w:tab/>
          </w:r>
          <w:bookmarkStart w:id="2" w:name="_Toc5091_WPSOffice_Level1Page"/>
          <w:r>
            <w:rPr>
              <w:sz w:val="28"/>
              <w:szCs w:val="28"/>
            </w:rPr>
            <w:t>4</w:t>
          </w:r>
          <w:bookmarkEnd w:id="2"/>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_Toc5345_WPSOffice_Level1 </w:instrText>
          </w:r>
          <w:r>
            <w:rPr>
              <w:sz w:val="28"/>
              <w:szCs w:val="28"/>
            </w:rPr>
            <w:fldChar w:fldCharType="separate"/>
          </w:r>
          <w:sdt>
            <w:sdtPr>
              <w:rPr>
                <w:rFonts w:ascii="Times New Roman" w:hAnsi="Times New Roman" w:eastAsia="宋体" w:cs="Times New Roman"/>
                <w:sz w:val="28"/>
                <w:szCs w:val="28"/>
              </w:rPr>
              <w:id w:val="147482989"/>
              <w:placeholder>
                <w:docPart w:val="{5f21b658-db63-4241-a30b-cd9009a9d783}"/>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三、 分销员申请条件设置</w:t>
              </w:r>
            </w:sdtContent>
          </w:sdt>
          <w:r>
            <w:rPr>
              <w:sz w:val="28"/>
              <w:szCs w:val="28"/>
            </w:rPr>
            <w:tab/>
          </w:r>
          <w:bookmarkStart w:id="3" w:name="_Toc5345_WPSOffice_Level1Page"/>
          <w:r>
            <w:rPr>
              <w:sz w:val="28"/>
              <w:szCs w:val="28"/>
            </w:rPr>
            <w:t>4</w:t>
          </w:r>
          <w:bookmarkEnd w:id="3"/>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_Toc3075_WPSOffice_Level1 </w:instrText>
          </w:r>
          <w:r>
            <w:rPr>
              <w:sz w:val="28"/>
              <w:szCs w:val="28"/>
            </w:rPr>
            <w:fldChar w:fldCharType="separate"/>
          </w:r>
          <w:sdt>
            <w:sdtPr>
              <w:rPr>
                <w:rFonts w:ascii="Times New Roman" w:hAnsi="Times New Roman" w:eastAsia="宋体" w:cs="Times New Roman"/>
                <w:sz w:val="28"/>
                <w:szCs w:val="28"/>
              </w:rPr>
              <w:id w:val="147482989"/>
              <w:placeholder>
                <w:docPart w:val="{b6639ab9-b3e6-4c11-a8bc-3caf6aac6f61}"/>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四、 分销员客户绑定设置</w:t>
              </w:r>
            </w:sdtContent>
          </w:sdt>
          <w:r>
            <w:rPr>
              <w:sz w:val="28"/>
              <w:szCs w:val="28"/>
            </w:rPr>
            <w:tab/>
          </w:r>
          <w:bookmarkStart w:id="4" w:name="_Toc3075_WPSOffice_Level1Page"/>
          <w:r>
            <w:rPr>
              <w:sz w:val="28"/>
              <w:szCs w:val="28"/>
            </w:rPr>
            <w:t>5</w:t>
          </w:r>
          <w:bookmarkEnd w:id="4"/>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_Toc11642_WPSOffice_Level1 </w:instrText>
          </w:r>
          <w:r>
            <w:rPr>
              <w:sz w:val="28"/>
              <w:szCs w:val="28"/>
            </w:rPr>
            <w:fldChar w:fldCharType="separate"/>
          </w:r>
          <w:sdt>
            <w:sdtPr>
              <w:rPr>
                <w:rFonts w:ascii="Times New Roman" w:hAnsi="Times New Roman" w:eastAsia="宋体" w:cs="Times New Roman"/>
                <w:sz w:val="28"/>
                <w:szCs w:val="28"/>
              </w:rPr>
              <w:id w:val="147482989"/>
              <w:placeholder>
                <w:docPart w:val="{0febddc0-2a2f-4e5b-aebd-27d12cf3f587}"/>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五、 分销员等级设置</w:t>
              </w:r>
            </w:sdtContent>
          </w:sdt>
          <w:r>
            <w:rPr>
              <w:sz w:val="28"/>
              <w:szCs w:val="28"/>
            </w:rPr>
            <w:tab/>
          </w:r>
          <w:bookmarkStart w:id="5" w:name="_Toc11642_WPSOffice_Level1Page"/>
          <w:r>
            <w:rPr>
              <w:sz w:val="28"/>
              <w:szCs w:val="28"/>
            </w:rPr>
            <w:t>7</w:t>
          </w:r>
          <w:bookmarkEnd w:id="5"/>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_Toc5356_WPSOffice_Level1 </w:instrText>
          </w:r>
          <w:r>
            <w:rPr>
              <w:sz w:val="28"/>
              <w:szCs w:val="28"/>
            </w:rPr>
            <w:fldChar w:fldCharType="separate"/>
          </w:r>
          <w:sdt>
            <w:sdtPr>
              <w:rPr>
                <w:rFonts w:ascii="Times New Roman" w:hAnsi="Times New Roman" w:eastAsia="宋体" w:cs="Times New Roman"/>
                <w:sz w:val="28"/>
                <w:szCs w:val="28"/>
              </w:rPr>
              <w:id w:val="147482989"/>
              <w:placeholder>
                <w:docPart w:val="{5157d57f-69be-48ab-825b-9fbe93cdadb4}"/>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六、 招募推广</w:t>
              </w:r>
            </w:sdtContent>
          </w:sdt>
          <w:r>
            <w:rPr>
              <w:sz w:val="28"/>
              <w:szCs w:val="28"/>
            </w:rPr>
            <w:tab/>
          </w:r>
          <w:bookmarkStart w:id="6" w:name="_Toc5356_WPSOffice_Level1Page"/>
          <w:r>
            <w:rPr>
              <w:sz w:val="28"/>
              <w:szCs w:val="28"/>
            </w:rPr>
            <w:t>8</w:t>
          </w:r>
          <w:bookmarkEnd w:id="6"/>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_Toc6591_WPSOffice_Level1 </w:instrText>
          </w:r>
          <w:r>
            <w:rPr>
              <w:sz w:val="28"/>
              <w:szCs w:val="28"/>
            </w:rPr>
            <w:fldChar w:fldCharType="separate"/>
          </w:r>
          <w:sdt>
            <w:sdtPr>
              <w:rPr>
                <w:rFonts w:ascii="Times New Roman" w:hAnsi="Times New Roman" w:eastAsia="宋体" w:cs="Times New Roman"/>
                <w:sz w:val="28"/>
                <w:szCs w:val="28"/>
              </w:rPr>
              <w:id w:val="147482989"/>
              <w:placeholder>
                <w:docPart w:val="{f53db2eb-e18f-4038-aa76-1dc8a431c10b}"/>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七、 分销员审核</w:t>
              </w:r>
            </w:sdtContent>
          </w:sdt>
          <w:r>
            <w:rPr>
              <w:sz w:val="28"/>
              <w:szCs w:val="28"/>
            </w:rPr>
            <w:tab/>
          </w:r>
          <w:bookmarkStart w:id="7" w:name="_Toc6591_WPSOffice_Level1Page"/>
          <w:r>
            <w:rPr>
              <w:sz w:val="28"/>
              <w:szCs w:val="28"/>
            </w:rPr>
            <w:t>10</w:t>
          </w:r>
          <w:bookmarkEnd w:id="7"/>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_Toc15806_WPSOffice_Level1 </w:instrText>
          </w:r>
          <w:r>
            <w:rPr>
              <w:sz w:val="28"/>
              <w:szCs w:val="28"/>
            </w:rPr>
            <w:fldChar w:fldCharType="separate"/>
          </w:r>
          <w:sdt>
            <w:sdtPr>
              <w:rPr>
                <w:rFonts w:ascii="Times New Roman" w:hAnsi="Times New Roman" w:eastAsia="宋体" w:cs="Times New Roman"/>
                <w:sz w:val="28"/>
                <w:szCs w:val="28"/>
              </w:rPr>
              <w:id w:val="147482989"/>
              <w:placeholder>
                <w:docPart w:val="{776f3d81-8db1-44d0-a3e6-5d76f77c7640}"/>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八、 提现设置</w:t>
              </w:r>
            </w:sdtContent>
          </w:sdt>
          <w:r>
            <w:rPr>
              <w:sz w:val="28"/>
              <w:szCs w:val="28"/>
            </w:rPr>
            <w:tab/>
          </w:r>
          <w:bookmarkStart w:id="8" w:name="_Toc15806_WPSOffice_Level1Page"/>
          <w:r>
            <w:rPr>
              <w:sz w:val="28"/>
              <w:szCs w:val="28"/>
            </w:rPr>
            <w:t>12</w:t>
          </w:r>
          <w:bookmarkEnd w:id="8"/>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_Toc20107_WPSOffice_Level1 </w:instrText>
          </w:r>
          <w:r>
            <w:rPr>
              <w:sz w:val="28"/>
              <w:szCs w:val="28"/>
            </w:rPr>
            <w:fldChar w:fldCharType="separate"/>
          </w:r>
          <w:sdt>
            <w:sdtPr>
              <w:rPr>
                <w:rFonts w:ascii="Times New Roman" w:hAnsi="Times New Roman" w:eastAsia="宋体" w:cs="Times New Roman"/>
                <w:sz w:val="28"/>
                <w:szCs w:val="28"/>
              </w:rPr>
              <w:id w:val="147482989"/>
              <w:placeholder>
                <w:docPart w:val="{aa48f19b-131b-465f-a9da-1fce9eb95135}"/>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九、 分销推广商品</w:t>
              </w:r>
            </w:sdtContent>
          </w:sdt>
          <w:r>
            <w:rPr>
              <w:sz w:val="28"/>
              <w:szCs w:val="28"/>
            </w:rPr>
            <w:tab/>
          </w:r>
          <w:bookmarkStart w:id="9" w:name="_Toc20107_WPSOffice_Level1Page"/>
          <w:r>
            <w:rPr>
              <w:sz w:val="28"/>
              <w:szCs w:val="28"/>
            </w:rPr>
            <w:t>14</w:t>
          </w:r>
          <w:bookmarkEnd w:id="9"/>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_Toc10550_WPSOffice_Level1 </w:instrText>
          </w:r>
          <w:r>
            <w:rPr>
              <w:sz w:val="28"/>
              <w:szCs w:val="28"/>
            </w:rPr>
            <w:fldChar w:fldCharType="separate"/>
          </w:r>
          <w:sdt>
            <w:sdtPr>
              <w:rPr>
                <w:rFonts w:ascii="Times New Roman" w:hAnsi="Times New Roman" w:eastAsia="宋体" w:cs="Times New Roman"/>
                <w:sz w:val="28"/>
                <w:szCs w:val="28"/>
              </w:rPr>
              <w:id w:val="147482989"/>
              <w:placeholder>
                <w:docPart w:val="{c237ac18-d488-4da7-8e2e-e29942aea961}"/>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十、 分销员管理</w:t>
              </w:r>
            </w:sdtContent>
          </w:sdt>
          <w:r>
            <w:rPr>
              <w:sz w:val="28"/>
              <w:szCs w:val="28"/>
            </w:rPr>
            <w:tab/>
          </w:r>
          <w:bookmarkStart w:id="10" w:name="_Toc10550_WPSOffice_Level1Page"/>
          <w:r>
            <w:rPr>
              <w:sz w:val="28"/>
              <w:szCs w:val="28"/>
            </w:rPr>
            <w:t>17</w:t>
          </w:r>
          <w:bookmarkEnd w:id="10"/>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_Toc10160_WPSOffice_Level1 </w:instrText>
          </w:r>
          <w:r>
            <w:rPr>
              <w:sz w:val="28"/>
              <w:szCs w:val="28"/>
            </w:rPr>
            <w:fldChar w:fldCharType="separate"/>
          </w:r>
          <w:sdt>
            <w:sdtPr>
              <w:rPr>
                <w:rFonts w:ascii="Times New Roman" w:hAnsi="Times New Roman" w:eastAsia="宋体" w:cs="Times New Roman"/>
                <w:sz w:val="28"/>
                <w:szCs w:val="28"/>
              </w:rPr>
              <w:id w:val="147482989"/>
              <w:placeholder>
                <w:docPart w:val="{0df46221-7299-42b2-b379-92d385ab5fbc}"/>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十一、 推广效果</w:t>
              </w:r>
            </w:sdtContent>
          </w:sdt>
          <w:r>
            <w:rPr>
              <w:sz w:val="28"/>
              <w:szCs w:val="28"/>
            </w:rPr>
            <w:tab/>
          </w:r>
          <w:bookmarkStart w:id="11" w:name="_Toc10160_WPSOffice_Level1Page"/>
          <w:r>
            <w:rPr>
              <w:sz w:val="28"/>
              <w:szCs w:val="28"/>
            </w:rPr>
            <w:t>18</w:t>
          </w:r>
          <w:bookmarkEnd w:id="11"/>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_Toc8129_WPSOffice_Level1 </w:instrText>
          </w:r>
          <w:r>
            <w:rPr>
              <w:sz w:val="28"/>
              <w:szCs w:val="28"/>
            </w:rPr>
            <w:fldChar w:fldCharType="separate"/>
          </w:r>
          <w:sdt>
            <w:sdtPr>
              <w:rPr>
                <w:rFonts w:ascii="Times New Roman" w:hAnsi="Times New Roman" w:eastAsia="宋体" w:cs="Times New Roman"/>
                <w:sz w:val="28"/>
                <w:szCs w:val="28"/>
              </w:rPr>
              <w:id w:val="147482989"/>
              <w:placeholder>
                <w:docPart w:val="{b4f67af8-1259-4ee0-bfa5-28741955f8bc}"/>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十二、 业绩统计</w:t>
              </w:r>
            </w:sdtContent>
          </w:sdt>
          <w:r>
            <w:rPr>
              <w:sz w:val="28"/>
              <w:szCs w:val="28"/>
            </w:rPr>
            <w:tab/>
          </w:r>
          <w:bookmarkStart w:id="12" w:name="_Toc8129_WPSOffice_Level1Page"/>
          <w:r>
            <w:rPr>
              <w:sz w:val="28"/>
              <w:szCs w:val="28"/>
            </w:rPr>
            <w:t>18</w:t>
          </w:r>
          <w:bookmarkEnd w:id="12"/>
          <w:r>
            <w:rPr>
              <w:sz w:val="28"/>
              <w:szCs w:val="28"/>
            </w:rPr>
            <w:fldChar w:fldCharType="end"/>
          </w:r>
        </w:p>
        <w:p>
          <w:pPr>
            <w:pStyle w:val="13"/>
            <w:tabs>
              <w:tab w:val="right" w:leader="dot" w:pos="10810"/>
            </w:tabs>
            <w:rPr>
              <w:sz w:val="28"/>
              <w:szCs w:val="28"/>
            </w:rPr>
          </w:pPr>
          <w:r>
            <w:rPr>
              <w:sz w:val="28"/>
              <w:szCs w:val="28"/>
            </w:rPr>
            <w:fldChar w:fldCharType="begin"/>
          </w:r>
          <w:r>
            <w:rPr>
              <w:sz w:val="28"/>
              <w:szCs w:val="28"/>
            </w:rPr>
            <w:instrText xml:space="preserve"> HYPERLINK \l _Toc16448_WPSOffice_Level1 </w:instrText>
          </w:r>
          <w:r>
            <w:rPr>
              <w:sz w:val="28"/>
              <w:szCs w:val="28"/>
            </w:rPr>
            <w:fldChar w:fldCharType="separate"/>
          </w:r>
          <w:sdt>
            <w:sdtPr>
              <w:rPr>
                <w:rFonts w:ascii="Times New Roman" w:hAnsi="Times New Roman" w:eastAsia="宋体" w:cs="Times New Roman"/>
                <w:sz w:val="28"/>
                <w:szCs w:val="28"/>
              </w:rPr>
              <w:id w:val="147482989"/>
              <w:placeholder>
                <w:docPart w:val="{c9f20497-63d7-4b9e-9d4b-aea04b3832b9}"/>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十三、 分销员如何推广</w:t>
              </w:r>
            </w:sdtContent>
          </w:sdt>
          <w:r>
            <w:rPr>
              <w:sz w:val="28"/>
              <w:szCs w:val="28"/>
            </w:rPr>
            <w:tab/>
          </w:r>
          <w:bookmarkStart w:id="13" w:name="_Toc16448_WPSOffice_Level1Page"/>
          <w:r>
            <w:rPr>
              <w:sz w:val="28"/>
              <w:szCs w:val="28"/>
            </w:rPr>
            <w:t>19</w:t>
          </w:r>
          <w:bookmarkEnd w:id="13"/>
          <w:r>
            <w:rPr>
              <w:sz w:val="28"/>
              <w:szCs w:val="28"/>
            </w:rPr>
            <w:fldChar w:fldCharType="end"/>
          </w:r>
        </w:p>
        <w:p>
          <w:pPr>
            <w:pStyle w:val="13"/>
            <w:tabs>
              <w:tab w:val="right" w:leader="dot" w:pos="10810"/>
            </w:tabs>
          </w:pPr>
          <w:r>
            <w:rPr>
              <w:sz w:val="28"/>
              <w:szCs w:val="28"/>
            </w:rPr>
            <w:fldChar w:fldCharType="begin"/>
          </w:r>
          <w:r>
            <w:rPr>
              <w:sz w:val="28"/>
              <w:szCs w:val="28"/>
            </w:rPr>
            <w:instrText xml:space="preserve"> HYPERLINK \l _Toc23324_WPSOffice_Level1 </w:instrText>
          </w:r>
          <w:r>
            <w:rPr>
              <w:sz w:val="28"/>
              <w:szCs w:val="28"/>
            </w:rPr>
            <w:fldChar w:fldCharType="separate"/>
          </w:r>
          <w:sdt>
            <w:sdtPr>
              <w:rPr>
                <w:rFonts w:ascii="Times New Roman" w:hAnsi="Times New Roman" w:eastAsia="宋体" w:cs="Times New Roman"/>
                <w:sz w:val="28"/>
                <w:szCs w:val="28"/>
              </w:rPr>
              <w:id w:val="147482989"/>
              <w:placeholder>
                <w:docPart w:val="{d6b91546-37d2-42ca-bf4c-313e0a61909f}"/>
              </w:placeholder>
              <w15:color w:val="509DF3"/>
            </w:sdtPr>
            <w:sdtEndPr>
              <w:rPr>
                <w:rFonts w:ascii="Times New Roman" w:hAnsi="Times New Roman" w:eastAsia="宋体" w:cs="Times New Roman"/>
                <w:sz w:val="28"/>
                <w:szCs w:val="28"/>
              </w:rPr>
            </w:sdtEndPr>
            <w:sdtContent>
              <w:r>
                <w:rPr>
                  <w:rFonts w:hint="eastAsia" w:ascii="宋体" w:hAnsi="宋体" w:eastAsia="宋体" w:cs="宋体"/>
                  <w:sz w:val="28"/>
                  <w:szCs w:val="28"/>
                </w:rPr>
                <w:t>十四、 分销员中心功能介绍</w:t>
              </w:r>
            </w:sdtContent>
          </w:sdt>
          <w:r>
            <w:rPr>
              <w:sz w:val="28"/>
              <w:szCs w:val="28"/>
            </w:rPr>
            <w:tab/>
          </w:r>
          <w:bookmarkStart w:id="14" w:name="_Toc23324_WPSOffice_Level1Page"/>
          <w:r>
            <w:rPr>
              <w:sz w:val="28"/>
              <w:szCs w:val="28"/>
            </w:rPr>
            <w:t>19</w:t>
          </w:r>
          <w:bookmarkEnd w:id="14"/>
          <w:r>
            <w:rPr>
              <w:sz w:val="28"/>
              <w:szCs w:val="28"/>
            </w:rPr>
            <w:fldChar w:fldCharType="end"/>
          </w:r>
          <w:bookmarkEnd w:id="0"/>
        </w:p>
      </w:sdtContent>
    </w:sdt>
    <w:p>
      <w:pPr>
        <w:pStyle w:val="14"/>
        <w:tabs>
          <w:tab w:val="right" w:leader="dot" w:pos="10810"/>
        </w:tabs>
      </w:pPr>
    </w:p>
    <w:p>
      <w:pPr>
        <w:pStyle w:val="13"/>
        <w:tabs>
          <w:tab w:val="right" w:leader="dot" w:pos="10810"/>
        </w:tabs>
        <w:rPr>
          <w:rFonts w:hint="eastAsia" w:ascii="宋体" w:hAnsi="宋体" w:eastAsia="宋体" w:cs="宋体"/>
          <w:sz w:val="36"/>
          <w:szCs w:val="36"/>
        </w:rPr>
        <w:sectPr>
          <w:pgSz w:w="11910" w:h="16840"/>
          <w:pgMar w:top="60" w:right="500" w:bottom="280" w:left="600" w:header="720" w:footer="720" w:gutter="0"/>
          <w:pgBorders>
            <w:top w:val="none" w:sz="0" w:space="0"/>
            <w:left w:val="none" w:sz="0" w:space="0"/>
            <w:bottom w:val="none" w:sz="0" w:space="0"/>
            <w:right w:val="none" w:sz="0" w:space="0"/>
          </w:pgBorders>
        </w:sectPr>
      </w:pP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15" w:name="_Toc32668_WPSOffice_Level1"/>
      <w:bookmarkStart w:id="16" w:name="_Toc9326_WPSOffice_Level1"/>
      <w:bookmarkStart w:id="17" w:name="_Toc16901_WPSOffice_Level1"/>
      <w:bookmarkStart w:id="18" w:name="_Toc30604_WPSOffice_Level1"/>
      <w:bookmarkStart w:id="19" w:name="_Toc23833_WPSOffice_Level1"/>
      <w:r>
        <w:rPr>
          <w:rFonts w:hint="eastAsia" w:ascii="宋体" w:hAnsi="宋体" w:eastAsia="宋体" w:cs="宋体"/>
          <w:sz w:val="36"/>
          <w:szCs w:val="36"/>
          <w:lang w:val="en-US" w:eastAsia="zh-CN"/>
        </w:rPr>
        <w:t>开启分销员功能</w:t>
      </w:r>
      <w:bookmarkEnd w:id="15"/>
      <w:bookmarkEnd w:id="16"/>
      <w:bookmarkEnd w:id="17"/>
      <w:bookmarkEnd w:id="18"/>
      <w:bookmarkEnd w:id="19"/>
    </w:p>
    <w:p>
      <w:pPr>
        <w:pStyle w:val="4"/>
        <w:spacing w:before="107"/>
        <w:rPr>
          <w:rFonts w:hint="default" w:ascii="宋体" w:hAnsi="宋体" w:eastAsia="宋体" w:cs="宋体"/>
          <w:sz w:val="24"/>
          <w:szCs w:val="24"/>
          <w:lang w:val="en-US" w:eastAsia="zh-CN"/>
        </w:rPr>
      </w:pPr>
      <w:r>
        <w:rPr>
          <w:rFonts w:hint="eastAsia" w:ascii="宋体" w:hAnsi="宋体" w:eastAsia="宋体" w:cs="宋体"/>
          <w:w w:val="105"/>
          <w:sz w:val="24"/>
          <w:szCs w:val="24"/>
          <w:lang w:eastAsia="zh-CN"/>
        </w:rPr>
        <w:t>【</w:t>
      </w:r>
      <w:r>
        <w:rPr>
          <w:rFonts w:hint="eastAsia" w:ascii="宋体" w:hAnsi="宋体" w:eastAsia="宋体" w:cs="宋体"/>
          <w:w w:val="105"/>
          <w:sz w:val="24"/>
          <w:szCs w:val="24"/>
        </w:rPr>
        <w:t>路径</w:t>
      </w: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亚米后台--分销管理--基础设置--分销开关</w:t>
      </w:r>
    </w:p>
    <w:p>
      <w:pPr>
        <w:pStyle w:val="4"/>
        <w:spacing w:before="18"/>
        <w:ind w:left="0"/>
        <w:rPr>
          <w:rFonts w:hint="eastAsia" w:ascii="宋体" w:hAnsi="宋体" w:eastAsia="宋体" w:cs="宋体"/>
          <w:sz w:val="6"/>
        </w:rPr>
      </w:pPr>
    </w:p>
    <w:p>
      <w:pPr>
        <w:pStyle w:val="4"/>
        <w:spacing w:before="6"/>
        <w:ind w:left="0"/>
        <w:rPr>
          <w:rFonts w:hint="eastAsia" w:ascii="宋体" w:hAnsi="宋体" w:eastAsia="宋体" w:cs="宋体"/>
          <w:sz w:val="6"/>
        </w:rPr>
      </w:pPr>
    </w:p>
    <w:p>
      <w:pPr>
        <w:pStyle w:val="4"/>
        <w:spacing w:before="18"/>
        <w:ind w:left="0"/>
        <w:rPr>
          <w:rFonts w:hint="eastAsia" w:ascii="宋体" w:hAnsi="宋体" w:eastAsia="宋体" w:cs="宋体"/>
          <w:sz w:val="37"/>
        </w:rPr>
      </w:pPr>
      <w:r>
        <w:drawing>
          <wp:inline distT="0" distB="0" distL="114300" distR="114300">
            <wp:extent cx="6300470" cy="4157980"/>
            <wp:effectExtent l="0" t="0" r="5080" b="1397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4"/>
                    <a:stretch>
                      <a:fillRect/>
                    </a:stretch>
                  </pic:blipFill>
                  <pic:spPr>
                    <a:xfrm>
                      <a:off x="0" y="0"/>
                      <a:ext cx="6300470" cy="4157980"/>
                    </a:xfrm>
                    <a:prstGeom prst="rect">
                      <a:avLst/>
                    </a:prstGeom>
                    <a:noFill/>
                    <a:ln>
                      <a:noFill/>
                    </a:ln>
                  </pic:spPr>
                </pic:pic>
              </a:graphicData>
            </a:graphic>
          </wp:inline>
        </w:drawing>
      </w:r>
    </w:p>
    <w:p>
      <w:pPr>
        <w:pStyle w:val="4"/>
        <w:spacing w:before="19"/>
        <w:ind w:left="0"/>
        <w:rPr>
          <w:rFonts w:hint="eastAsia" w:ascii="宋体" w:hAnsi="宋体" w:eastAsia="宋体" w:cs="宋体"/>
          <w:sz w:val="6"/>
        </w:rPr>
      </w:pPr>
    </w:p>
    <w:p>
      <w:pPr>
        <w:pStyle w:val="4"/>
        <w:spacing w:before="107"/>
        <w:rPr>
          <w:rFonts w:hint="eastAsia" w:ascii="宋体" w:hAnsi="宋体" w:eastAsia="宋体" w:cs="宋体"/>
          <w:w w:val="105"/>
          <w:sz w:val="24"/>
          <w:szCs w:val="24"/>
          <w:lang w:val="en-US" w:eastAsia="zh-CN"/>
        </w:rPr>
      </w:pPr>
      <w:r>
        <w:rPr>
          <w:rFonts w:hint="eastAsia" w:ascii="宋体" w:hAnsi="宋体" w:eastAsia="宋体" w:cs="宋体"/>
          <w:w w:val="105"/>
          <w:sz w:val="24"/>
          <w:szCs w:val="24"/>
          <w:lang w:val="en-US" w:eastAsia="zh-CN"/>
        </w:rPr>
        <w:t>分销功能的总开关，如果选择关闭，系统将不会有这个功能，所有的分销设置都不生效。</w:t>
      </w:r>
    </w:p>
    <w:p>
      <w:pPr>
        <w:pStyle w:val="5"/>
        <w:keepNext w:val="0"/>
        <w:keepLines w:val="0"/>
        <w:widowControl/>
        <w:numPr>
          <w:ilvl w:val="0"/>
          <w:numId w:val="0"/>
        </w:numPr>
        <w:suppressLineNumbers w:val="0"/>
        <w:ind w:right="0" w:rightChars="0"/>
        <w:rPr>
          <w:rFonts w:hint="default" w:ascii="宋体" w:hAnsi="宋体" w:eastAsia="宋体" w:cs="宋体"/>
          <w:w w:val="105"/>
          <w:lang w:val="en-US" w:eastAsia="zh-CN"/>
        </w:rPr>
      </w:pPr>
      <w:r>
        <w:drawing>
          <wp:inline distT="0" distB="0" distL="114300" distR="114300">
            <wp:extent cx="2589530" cy="4630420"/>
            <wp:effectExtent l="0" t="0" r="1270" b="17780"/>
            <wp:docPr id="8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69"/>
                    <pic:cNvPicPr>
                      <a:picLocks noChangeAspect="1"/>
                    </pic:cNvPicPr>
                  </pic:nvPicPr>
                  <pic:blipFill>
                    <a:blip r:embed="rId5"/>
                    <a:stretch>
                      <a:fillRect/>
                    </a:stretch>
                  </pic:blipFill>
                  <pic:spPr>
                    <a:xfrm>
                      <a:off x="0" y="0"/>
                      <a:ext cx="2589530" cy="4630420"/>
                    </a:xfrm>
                    <a:prstGeom prst="rect">
                      <a:avLst/>
                    </a:prstGeom>
                    <a:noFill/>
                    <a:ln>
                      <a:noFill/>
                    </a:ln>
                  </pic:spPr>
                </pic:pic>
              </a:graphicData>
            </a:graphic>
          </wp:inline>
        </w:drawing>
      </w: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20" w:name="_Toc5091_WPSOffice_Level1"/>
      <w:bookmarkStart w:id="21" w:name="_Toc6700_WPSOffice_Level1"/>
      <w:bookmarkStart w:id="22" w:name="_Toc20611_WPSOffice_Level1"/>
      <w:bookmarkStart w:id="23" w:name="_Toc25520_WPSOffice_Level1"/>
      <w:bookmarkStart w:id="24" w:name="_Toc11343_WPSOffice_Level1"/>
      <w:r>
        <w:rPr>
          <w:rFonts w:hint="eastAsia" w:ascii="宋体" w:hAnsi="宋体" w:eastAsia="宋体" w:cs="宋体"/>
          <w:sz w:val="36"/>
          <w:szCs w:val="36"/>
          <w:lang w:val="en-US" w:eastAsia="zh-CN"/>
        </w:rPr>
        <w:t>分销基本设置</w:t>
      </w:r>
      <w:bookmarkEnd w:id="20"/>
      <w:bookmarkEnd w:id="21"/>
      <w:bookmarkEnd w:id="22"/>
      <w:bookmarkEnd w:id="23"/>
      <w:bookmarkEnd w:id="24"/>
    </w:p>
    <w:p>
      <w:pPr>
        <w:pStyle w:val="4"/>
        <w:spacing w:before="107"/>
        <w:rPr>
          <w:rFonts w:hint="eastAsia" w:ascii="宋体" w:hAnsi="宋体" w:eastAsia="宋体" w:cs="宋体"/>
          <w:w w:val="105"/>
          <w:sz w:val="24"/>
          <w:szCs w:val="24"/>
          <w:lang w:val="en-US" w:eastAsia="zh-CN"/>
        </w:rPr>
      </w:pPr>
      <w:r>
        <w:rPr>
          <w:rFonts w:hint="eastAsia" w:ascii="宋体" w:hAnsi="宋体" w:eastAsia="宋体" w:cs="宋体"/>
          <w:w w:val="105"/>
          <w:sz w:val="24"/>
          <w:szCs w:val="24"/>
          <w:lang w:eastAsia="zh-CN"/>
        </w:rPr>
        <w:t xml:space="preserve">【路径】 </w:t>
      </w:r>
      <w:r>
        <w:rPr>
          <w:rFonts w:hint="eastAsia" w:ascii="宋体" w:hAnsi="宋体" w:eastAsia="宋体" w:cs="宋体"/>
          <w:w w:val="105"/>
          <w:sz w:val="24"/>
          <w:szCs w:val="24"/>
          <w:lang w:val="en-US" w:eastAsia="zh-CN"/>
        </w:rPr>
        <w:t>亚米后台--</w:t>
      </w:r>
      <w:r>
        <w:rPr>
          <w:rFonts w:hint="eastAsia" w:ascii="宋体" w:hAnsi="宋体" w:eastAsia="宋体" w:cs="宋体"/>
          <w:w w:val="105"/>
          <w:sz w:val="24"/>
          <w:szCs w:val="24"/>
          <w:lang w:eastAsia="zh-CN"/>
        </w:rPr>
        <w:t>分销</w:t>
      </w:r>
      <w:r>
        <w:rPr>
          <w:rFonts w:hint="eastAsia" w:ascii="宋体" w:hAnsi="宋体" w:eastAsia="宋体" w:cs="宋体"/>
          <w:w w:val="105"/>
          <w:sz w:val="24"/>
          <w:szCs w:val="24"/>
          <w:lang w:val="en-US" w:eastAsia="zh-CN"/>
        </w:rPr>
        <w:t>管理--分销设置--</w:t>
      </w:r>
      <w:r>
        <w:rPr>
          <w:rFonts w:hint="eastAsia" w:ascii="宋体" w:hAnsi="宋体" w:eastAsia="宋体" w:cs="宋体"/>
          <w:w w:val="105"/>
          <w:sz w:val="24"/>
          <w:szCs w:val="24"/>
          <w:lang w:eastAsia="zh-CN"/>
        </w:rPr>
        <w:t>基础设置</w:t>
      </w:r>
      <w:r>
        <w:rPr>
          <w:rFonts w:hint="eastAsia" w:ascii="宋体" w:hAnsi="宋体" w:eastAsia="宋体" w:cs="宋体"/>
          <w:w w:val="105"/>
          <w:sz w:val="24"/>
          <w:szCs w:val="24"/>
          <w:lang w:val="en-US" w:eastAsia="zh-CN"/>
        </w:rPr>
        <w:t>--分销基本设置</w:t>
      </w:r>
    </w:p>
    <w:p>
      <w:pPr>
        <w:pStyle w:val="5"/>
        <w:keepNext w:val="0"/>
        <w:keepLines w:val="0"/>
        <w:widowControl/>
        <w:numPr>
          <w:ilvl w:val="0"/>
          <w:numId w:val="0"/>
        </w:numPr>
        <w:suppressLineNumbers w:val="0"/>
        <w:ind w:right="0" w:rightChars="0"/>
      </w:pPr>
      <w:r>
        <w:drawing>
          <wp:inline distT="0" distB="0" distL="114300" distR="114300">
            <wp:extent cx="3744595" cy="1706880"/>
            <wp:effectExtent l="0" t="0" r="8255" b="762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6"/>
                    <a:stretch>
                      <a:fillRect/>
                    </a:stretch>
                  </pic:blipFill>
                  <pic:spPr>
                    <a:xfrm>
                      <a:off x="0" y="0"/>
                      <a:ext cx="3744595" cy="1706880"/>
                    </a:xfrm>
                    <a:prstGeom prst="rect">
                      <a:avLst/>
                    </a:prstGeom>
                    <a:noFill/>
                    <a:ln>
                      <a:noFill/>
                    </a:ln>
                  </pic:spPr>
                </pic:pic>
              </a:graphicData>
            </a:graphic>
          </wp:inline>
        </w:drawing>
      </w:r>
    </w:p>
    <w:p>
      <w:pPr>
        <w:pStyle w:val="4"/>
        <w:spacing w:before="107"/>
        <w:rPr>
          <w:rFonts w:hint="eastAsia" w:ascii="宋体" w:hAnsi="宋体" w:eastAsia="宋体" w:cs="宋体"/>
          <w:w w:val="105"/>
          <w:sz w:val="24"/>
          <w:szCs w:val="24"/>
          <w:lang w:val="en-US" w:eastAsia="zh-CN"/>
        </w:rPr>
      </w:pP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分销开关</w:t>
      </w: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关闭后分销员将不会再产生业绩获得奖励</w:t>
      </w:r>
    </w:p>
    <w:p>
      <w:pPr>
        <w:pStyle w:val="4"/>
        <w:spacing w:before="107"/>
        <w:rPr>
          <w:rFonts w:hint="eastAsia" w:ascii="宋体" w:hAnsi="宋体" w:eastAsia="宋体" w:cs="宋体"/>
          <w:w w:val="105"/>
          <w:sz w:val="24"/>
          <w:szCs w:val="24"/>
          <w:lang w:val="en-US" w:eastAsia="zh-CN"/>
        </w:rPr>
      </w:pP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互购佣金</w:t>
      </w: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分销员之间互相分享并购买,如A购买了B分享的商品B可获得佣金，关闭则没有</w:t>
      </w:r>
    </w:p>
    <w:p>
      <w:pPr>
        <w:pStyle w:val="4"/>
        <w:spacing w:before="107"/>
        <w:rPr>
          <w:rFonts w:hint="eastAsia" w:ascii="宋体" w:hAnsi="宋体" w:eastAsia="宋体" w:cs="宋体"/>
          <w:w w:val="105"/>
          <w:sz w:val="24"/>
          <w:szCs w:val="24"/>
          <w:lang w:val="en-US" w:eastAsia="zh-CN"/>
        </w:rPr>
      </w:pP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自购佣金</w:t>
      </w: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如果自己是分销员,购买分销商品后,佣金将属于自己,开启后,互购佣金会失效</w:t>
      </w:r>
    </w:p>
    <w:p>
      <w:pPr>
        <w:pStyle w:val="4"/>
        <w:spacing w:before="107"/>
        <w:rPr>
          <w:rFonts w:hint="eastAsia" w:ascii="宋体" w:hAnsi="宋体" w:eastAsia="宋体" w:cs="宋体"/>
          <w:w w:val="105"/>
          <w:sz w:val="24"/>
          <w:szCs w:val="24"/>
          <w:lang w:eastAsia="zh-CN"/>
        </w:rPr>
      </w:pPr>
      <w:r>
        <w:rPr>
          <w:rFonts w:hint="eastAsia" w:ascii="宋体" w:hAnsi="宋体" w:eastAsia="宋体" w:cs="宋体"/>
          <w:w w:val="105"/>
          <w:sz w:val="24"/>
          <w:szCs w:val="24"/>
          <w:lang w:val="en-US" w:eastAsia="zh-CN"/>
        </w:rPr>
        <w:t>建议：</w:t>
      </w:r>
      <w:r>
        <w:rPr>
          <w:rFonts w:hint="eastAsia" w:ascii="宋体" w:hAnsi="宋体" w:eastAsia="宋体" w:cs="宋体"/>
          <w:w w:val="105"/>
          <w:sz w:val="24"/>
          <w:szCs w:val="24"/>
          <w:lang w:eastAsia="zh-CN"/>
        </w:rPr>
        <w:t>如果关闭分销员自购分佣，则还需</w:t>
      </w:r>
      <w:r>
        <w:rPr>
          <w:rFonts w:hint="eastAsia" w:ascii="宋体" w:hAnsi="宋体" w:eastAsia="宋体" w:cs="宋体"/>
          <w:w w:val="105"/>
          <w:sz w:val="24"/>
          <w:szCs w:val="24"/>
          <w:lang w:val="en-US" w:eastAsia="zh-CN"/>
        </w:rPr>
        <w:t>设置</w:t>
      </w: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互购佣金</w:t>
      </w:r>
      <w:r>
        <w:rPr>
          <w:rFonts w:hint="eastAsia" w:ascii="宋体" w:hAnsi="宋体" w:eastAsia="宋体" w:cs="宋体"/>
          <w:w w:val="105"/>
          <w:sz w:val="24"/>
          <w:szCs w:val="24"/>
          <w:lang w:eastAsia="zh-CN"/>
        </w:rPr>
        <w:t>”，如果选择关闭，则分销员之间相互推广、购买都</w:t>
      </w:r>
      <w:r>
        <w:rPr>
          <w:rFonts w:hint="eastAsia" w:ascii="宋体" w:hAnsi="宋体" w:eastAsia="宋体" w:cs="宋体"/>
          <w:w w:val="105"/>
          <w:sz w:val="24"/>
          <w:szCs w:val="24"/>
          <w:lang w:val="en-US" w:eastAsia="zh-CN"/>
        </w:rPr>
        <w:t>不算</w:t>
      </w:r>
      <w:r>
        <w:rPr>
          <w:rFonts w:hint="eastAsia" w:ascii="宋体" w:hAnsi="宋体" w:eastAsia="宋体" w:cs="宋体"/>
          <w:w w:val="105"/>
          <w:sz w:val="24"/>
          <w:szCs w:val="24"/>
          <w:lang w:eastAsia="zh-CN"/>
        </w:rPr>
        <w:t>佣金，即就算分销员 A 点击了分销员 B 的推广链接，分销员 A 也不会成为分销员 B 的客户，也不会赚取佣金。</w:t>
      </w:r>
      <w:r>
        <w:rPr>
          <w:rFonts w:hint="eastAsia" w:ascii="宋体" w:hAnsi="宋体" w:eastAsia="宋体" w:cs="宋体"/>
          <w:w w:val="105"/>
          <w:sz w:val="24"/>
          <w:szCs w:val="24"/>
          <w:lang w:val="en-US" w:eastAsia="zh-CN"/>
        </w:rPr>
        <w:t>设置好处在于</w:t>
      </w:r>
      <w:r>
        <w:rPr>
          <w:rFonts w:hint="eastAsia" w:ascii="宋体" w:hAnsi="宋体" w:eastAsia="宋体" w:cs="宋体"/>
          <w:w w:val="105"/>
          <w:sz w:val="24"/>
          <w:szCs w:val="24"/>
          <w:lang w:eastAsia="zh-CN"/>
        </w:rPr>
        <w:t>避免分销员之间为了拉业绩，互相下单赚钱。</w:t>
      </w:r>
    </w:p>
    <w:p>
      <w:pPr>
        <w:pStyle w:val="4"/>
        <w:spacing w:before="13" w:line="336" w:lineRule="auto"/>
        <w:ind w:right="113"/>
        <w:jc w:val="both"/>
        <w:rPr>
          <w:rFonts w:hint="eastAsia"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常见问题：</w:t>
      </w:r>
    </w:p>
    <w:p>
      <w:pPr>
        <w:pStyle w:val="4"/>
        <w:spacing w:before="107"/>
        <w:rPr>
          <w:rFonts w:hint="eastAsia" w:ascii="宋体" w:hAnsi="宋体" w:eastAsia="宋体" w:cs="宋体"/>
          <w:w w:val="105"/>
          <w:sz w:val="24"/>
          <w:szCs w:val="24"/>
          <w:lang w:eastAsia="zh-CN"/>
        </w:rPr>
      </w:pPr>
      <w:r>
        <w:rPr>
          <w:rFonts w:hint="eastAsia" w:ascii="宋体" w:hAnsi="宋体" w:eastAsia="宋体" w:cs="宋体"/>
          <w:w w:val="105"/>
          <w:sz w:val="24"/>
          <w:szCs w:val="24"/>
          <w:lang w:eastAsia="zh-CN"/>
        </w:rPr>
        <w:t>已经设置</w:t>
      </w:r>
      <w:r>
        <w:rPr>
          <w:rFonts w:hint="eastAsia" w:ascii="宋体" w:hAnsi="宋体" w:eastAsia="宋体" w:cs="宋体"/>
          <w:w w:val="105"/>
          <w:sz w:val="24"/>
          <w:szCs w:val="24"/>
          <w:lang w:val="en-US" w:eastAsia="zh-CN"/>
        </w:rPr>
        <w:t>关闭了【互购佣金】</w:t>
      </w:r>
      <w:r>
        <w:rPr>
          <w:rFonts w:hint="eastAsia" w:ascii="宋体" w:hAnsi="宋体" w:eastAsia="宋体" w:cs="宋体"/>
          <w:w w:val="105"/>
          <w:sz w:val="24"/>
          <w:szCs w:val="24"/>
          <w:lang w:eastAsia="zh-CN"/>
        </w:rPr>
        <w:t>，为什么还有分销员之间是客户关系？</w:t>
      </w:r>
    </w:p>
    <w:p>
      <w:pPr>
        <w:pStyle w:val="4"/>
        <w:spacing w:before="107"/>
        <w:ind w:firstLine="504" w:firstLineChars="200"/>
        <w:rPr>
          <w:rFonts w:hint="eastAsia" w:ascii="宋体" w:hAnsi="宋体" w:eastAsia="宋体" w:cs="宋体"/>
          <w:color w:val="2C3946"/>
          <w:sz w:val="24"/>
          <w:szCs w:val="24"/>
        </w:rPr>
      </w:pPr>
      <w:r>
        <w:rPr>
          <w:rFonts w:hint="eastAsia" w:ascii="宋体" w:hAnsi="宋体" w:eastAsia="宋体" w:cs="宋体"/>
          <w:w w:val="105"/>
          <w:sz w:val="24"/>
          <w:szCs w:val="24"/>
          <w:lang w:eastAsia="zh-CN"/>
        </w:rPr>
        <w:t>当设置</w:t>
      </w:r>
      <w:r>
        <w:rPr>
          <w:rFonts w:hint="eastAsia" w:ascii="宋体" w:hAnsi="宋体" w:eastAsia="宋体" w:cs="宋体"/>
          <w:w w:val="105"/>
          <w:sz w:val="24"/>
          <w:szCs w:val="24"/>
          <w:lang w:val="en-US" w:eastAsia="zh-CN"/>
        </w:rPr>
        <w:t>关闭了互购佣金</w:t>
      </w:r>
      <w:r>
        <w:rPr>
          <w:rFonts w:hint="eastAsia" w:ascii="宋体" w:hAnsi="宋体" w:eastAsia="宋体" w:cs="宋体"/>
          <w:w w:val="105"/>
          <w:sz w:val="24"/>
          <w:szCs w:val="24"/>
          <w:lang w:eastAsia="zh-CN"/>
        </w:rPr>
        <w:t>关系，分销员之间的客户关系会失效，同时分销员之间也无法再建立新的客户关系；而对于</w:t>
      </w:r>
      <w:r>
        <w:rPr>
          <w:rFonts w:hint="eastAsia" w:ascii="宋体" w:hAnsi="宋体" w:eastAsia="宋体" w:cs="宋体"/>
          <w:w w:val="105"/>
          <w:sz w:val="24"/>
          <w:szCs w:val="24"/>
          <w:lang w:val="en-US" w:eastAsia="zh-CN"/>
        </w:rPr>
        <w:t>之前</w:t>
      </w:r>
      <w:r>
        <w:rPr>
          <w:rFonts w:hint="eastAsia" w:ascii="宋体" w:hAnsi="宋体" w:eastAsia="宋体" w:cs="宋体"/>
          <w:w w:val="105"/>
          <w:sz w:val="24"/>
          <w:szCs w:val="24"/>
          <w:lang w:eastAsia="zh-CN"/>
        </w:rPr>
        <w:t>已经建立客户关系的分销员，购买后对方也无法获得佣金。若</w:t>
      </w:r>
      <w:r>
        <w:rPr>
          <w:rFonts w:hint="eastAsia" w:ascii="宋体" w:hAnsi="宋体" w:eastAsia="宋体" w:cs="宋体"/>
          <w:w w:val="105"/>
          <w:sz w:val="24"/>
          <w:szCs w:val="24"/>
          <w:lang w:val="en-US" w:eastAsia="zh-CN"/>
        </w:rPr>
        <w:t>系统</w:t>
      </w:r>
      <w:r>
        <w:rPr>
          <w:rFonts w:hint="eastAsia" w:ascii="宋体" w:hAnsi="宋体" w:eastAsia="宋体" w:cs="宋体"/>
          <w:w w:val="105"/>
          <w:sz w:val="24"/>
          <w:szCs w:val="24"/>
          <w:lang w:eastAsia="zh-CN"/>
        </w:rPr>
        <w:t>重新</w:t>
      </w:r>
      <w:r>
        <w:rPr>
          <w:rFonts w:hint="eastAsia" w:ascii="宋体" w:hAnsi="宋体" w:eastAsia="宋体" w:cs="宋体"/>
          <w:w w:val="105"/>
          <w:sz w:val="24"/>
          <w:szCs w:val="24"/>
          <w:lang w:val="en-US" w:eastAsia="zh-CN"/>
        </w:rPr>
        <w:t>设置</w:t>
      </w:r>
      <w:r>
        <w:rPr>
          <w:rFonts w:hint="eastAsia" w:ascii="宋体" w:hAnsi="宋体" w:eastAsia="宋体" w:cs="宋体"/>
          <w:w w:val="105"/>
          <w:sz w:val="24"/>
          <w:szCs w:val="24"/>
          <w:lang w:eastAsia="zh-CN"/>
        </w:rPr>
        <w:t>允许后，之前绑定的客户关系</w:t>
      </w:r>
      <w:r>
        <w:rPr>
          <w:rFonts w:hint="eastAsia" w:ascii="宋体" w:hAnsi="宋体" w:eastAsia="宋体" w:cs="宋体"/>
          <w:w w:val="105"/>
          <w:sz w:val="24"/>
          <w:szCs w:val="24"/>
          <w:lang w:val="en-US" w:eastAsia="zh-CN"/>
        </w:rPr>
        <w:t>将会</w:t>
      </w:r>
      <w:r>
        <w:rPr>
          <w:rFonts w:hint="eastAsia" w:ascii="宋体" w:hAnsi="宋体" w:eastAsia="宋体" w:cs="宋体"/>
          <w:w w:val="105"/>
          <w:sz w:val="24"/>
          <w:szCs w:val="24"/>
          <w:lang w:eastAsia="zh-CN"/>
        </w:rPr>
        <w:t>继续，且分销员间可以建立新的客户关系</w:t>
      </w:r>
    </w:p>
    <w:p>
      <w:pPr>
        <w:rPr>
          <w:rFonts w:hint="eastAsia" w:ascii="宋体" w:hAnsi="宋体" w:eastAsia="宋体" w:cs="宋体"/>
          <w:spacing w:val="-1"/>
        </w:rPr>
      </w:pPr>
    </w:p>
    <w:p>
      <w:pPr>
        <w:pStyle w:val="2"/>
        <w:numPr>
          <w:ilvl w:val="0"/>
          <w:numId w:val="1"/>
        </w:numPr>
        <w:spacing w:line="589" w:lineRule="exact"/>
        <w:ind w:left="0" w:leftChars="0" w:firstLine="420" w:firstLineChars="0"/>
        <w:outlineLvl w:val="0"/>
        <w:rPr>
          <w:rFonts w:hint="default" w:ascii="宋体" w:hAnsi="宋体" w:eastAsia="宋体" w:cs="宋体"/>
          <w:sz w:val="36"/>
          <w:szCs w:val="36"/>
          <w:lang w:val="en-US" w:eastAsia="zh-CN"/>
        </w:rPr>
      </w:pPr>
      <w:bookmarkStart w:id="25" w:name="_Toc12398_WPSOffice_Level1"/>
      <w:bookmarkStart w:id="26" w:name="_Toc15768_WPSOffice_Level1"/>
      <w:bookmarkStart w:id="27" w:name="_Toc25462_WPSOffice_Level1"/>
      <w:bookmarkStart w:id="28" w:name="_Toc11787_WPSOffice_Level1"/>
      <w:bookmarkStart w:id="29" w:name="_Toc5345_WPSOffice_Level1"/>
      <w:r>
        <w:rPr>
          <w:rFonts w:hint="eastAsia" w:ascii="宋体" w:hAnsi="宋体" w:eastAsia="宋体" w:cs="宋体"/>
          <w:sz w:val="36"/>
          <w:szCs w:val="36"/>
        </w:rPr>
        <w:t>分销员</w:t>
      </w:r>
      <w:r>
        <w:rPr>
          <w:rFonts w:hint="eastAsia" w:ascii="宋体" w:hAnsi="宋体" w:eastAsia="宋体" w:cs="宋体"/>
          <w:sz w:val="36"/>
          <w:szCs w:val="36"/>
          <w:lang w:val="en-US" w:eastAsia="zh-CN"/>
        </w:rPr>
        <w:t>申请条件设置</w:t>
      </w:r>
      <w:bookmarkEnd w:id="25"/>
      <w:bookmarkEnd w:id="26"/>
      <w:bookmarkEnd w:id="27"/>
      <w:bookmarkEnd w:id="28"/>
      <w:bookmarkEnd w:id="29"/>
    </w:p>
    <w:p>
      <w:pPr>
        <w:pStyle w:val="4"/>
        <w:spacing w:before="107"/>
        <w:rPr>
          <w:rFonts w:hint="eastAsia" w:ascii="宋体" w:hAnsi="宋体" w:eastAsia="宋体" w:cs="宋体"/>
          <w:w w:val="105"/>
          <w:sz w:val="24"/>
          <w:szCs w:val="24"/>
          <w:lang w:val="en-US" w:eastAsia="zh-CN"/>
        </w:rPr>
      </w:pPr>
      <w:r>
        <w:rPr>
          <w:rFonts w:hint="eastAsia" w:ascii="宋体" w:hAnsi="宋体" w:eastAsia="宋体" w:cs="宋体"/>
          <w:w w:val="105"/>
          <w:sz w:val="24"/>
          <w:szCs w:val="24"/>
          <w:lang w:eastAsia="zh-CN"/>
        </w:rPr>
        <w:t xml:space="preserve">【路径】 </w:t>
      </w:r>
      <w:r>
        <w:rPr>
          <w:rFonts w:hint="eastAsia" w:ascii="宋体" w:hAnsi="宋体" w:eastAsia="宋体" w:cs="宋体"/>
          <w:w w:val="105"/>
          <w:sz w:val="24"/>
          <w:szCs w:val="24"/>
          <w:lang w:val="en-US" w:eastAsia="zh-CN"/>
        </w:rPr>
        <w:t>亚米后台--</w:t>
      </w:r>
      <w:r>
        <w:rPr>
          <w:rFonts w:hint="eastAsia" w:ascii="宋体" w:hAnsi="宋体" w:eastAsia="宋体" w:cs="宋体"/>
          <w:w w:val="105"/>
          <w:sz w:val="24"/>
          <w:szCs w:val="24"/>
          <w:lang w:eastAsia="zh-CN"/>
        </w:rPr>
        <w:t>分销</w:t>
      </w:r>
      <w:r>
        <w:rPr>
          <w:rFonts w:hint="eastAsia" w:ascii="宋体" w:hAnsi="宋体" w:eastAsia="宋体" w:cs="宋体"/>
          <w:w w:val="105"/>
          <w:sz w:val="24"/>
          <w:szCs w:val="24"/>
          <w:lang w:val="en-US" w:eastAsia="zh-CN"/>
        </w:rPr>
        <w:t>管理--分销设置--</w:t>
      </w:r>
      <w:r>
        <w:rPr>
          <w:rFonts w:hint="eastAsia" w:ascii="宋体" w:hAnsi="宋体" w:eastAsia="宋体" w:cs="宋体"/>
          <w:w w:val="105"/>
          <w:sz w:val="24"/>
          <w:szCs w:val="24"/>
          <w:lang w:eastAsia="zh-CN"/>
        </w:rPr>
        <w:t>基础设置</w:t>
      </w:r>
      <w:r>
        <w:rPr>
          <w:rFonts w:hint="eastAsia" w:ascii="宋体" w:hAnsi="宋体" w:eastAsia="宋体" w:cs="宋体"/>
          <w:w w:val="105"/>
          <w:sz w:val="24"/>
          <w:szCs w:val="24"/>
          <w:lang w:val="en-US" w:eastAsia="zh-CN"/>
        </w:rPr>
        <w:t>--申请条件设置</w:t>
      </w:r>
    </w:p>
    <w:p>
      <w:pPr>
        <w:pStyle w:val="4"/>
        <w:spacing w:before="107"/>
        <w:rPr>
          <w:rFonts w:hint="default" w:ascii="宋体" w:hAnsi="宋体" w:eastAsia="宋体" w:cs="宋体"/>
          <w:lang w:val="en-US" w:eastAsia="zh-CN"/>
        </w:rPr>
      </w:pPr>
      <w:r>
        <w:drawing>
          <wp:inline distT="0" distB="0" distL="114300" distR="114300">
            <wp:extent cx="5500370" cy="3148330"/>
            <wp:effectExtent l="0" t="0" r="5080" b="1397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7"/>
                    <a:stretch>
                      <a:fillRect/>
                    </a:stretch>
                  </pic:blipFill>
                  <pic:spPr>
                    <a:xfrm>
                      <a:off x="0" y="0"/>
                      <a:ext cx="5500370" cy="3148330"/>
                    </a:xfrm>
                    <a:prstGeom prst="rect">
                      <a:avLst/>
                    </a:prstGeom>
                    <a:noFill/>
                    <a:ln>
                      <a:noFill/>
                    </a:ln>
                  </pic:spPr>
                </pic:pic>
              </a:graphicData>
            </a:graphic>
          </wp:inline>
        </w:drawing>
      </w:r>
    </w:p>
    <w:p>
      <w:pPr>
        <w:pStyle w:val="4"/>
        <w:spacing w:before="107"/>
        <w:rPr>
          <w:rFonts w:hint="default" w:ascii="宋体" w:hAnsi="宋体" w:eastAsia="宋体" w:cs="宋体"/>
          <w:w w:val="105"/>
          <w:sz w:val="24"/>
          <w:szCs w:val="24"/>
          <w:lang w:val="en-US" w:eastAsia="zh-CN"/>
        </w:rPr>
      </w:pP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自动审核</w:t>
      </w:r>
      <w:r>
        <w:rPr>
          <w:rFonts w:hint="eastAsia" w:ascii="宋体" w:hAnsi="宋体" w:eastAsia="宋体" w:cs="宋体"/>
          <w:w w:val="105"/>
          <w:sz w:val="24"/>
          <w:szCs w:val="24"/>
          <w:lang w:eastAsia="zh-CN"/>
        </w:rPr>
        <w:t>】</w:t>
      </w:r>
      <w:r>
        <w:rPr>
          <w:rFonts w:hint="eastAsia" w:ascii="宋体" w:hAnsi="宋体" w:eastAsia="宋体" w:cs="宋体"/>
          <w:w w:val="105"/>
          <w:sz w:val="24"/>
          <w:szCs w:val="24"/>
          <w:lang w:val="en-US" w:eastAsia="zh-CN"/>
        </w:rPr>
        <w:t>开启后，由系统自动判断是否满足申请条件，如满足则自动申请通过，否则申请不通过。当关闭自动审核时，由管理员在后台进行人工审核，商家需手动在后台对分销员的申请记录进行审核。在后面中会对手动审核进行说明。</w:t>
      </w:r>
    </w:p>
    <w:p>
      <w:pPr>
        <w:pStyle w:val="4"/>
        <w:spacing w:before="107"/>
        <w:rPr>
          <w:rFonts w:hint="eastAsia" w:ascii="宋体" w:hAnsi="宋体" w:eastAsia="宋体" w:cs="宋体"/>
          <w:w w:val="105"/>
          <w:sz w:val="24"/>
          <w:szCs w:val="24"/>
          <w:lang w:val="en-US" w:eastAsia="zh-CN"/>
        </w:rPr>
      </w:pPr>
      <w:r>
        <w:rPr>
          <w:rFonts w:hint="eastAsia" w:ascii="宋体" w:hAnsi="宋体" w:eastAsia="宋体" w:cs="宋体"/>
          <w:w w:val="105"/>
          <w:sz w:val="24"/>
          <w:szCs w:val="24"/>
          <w:lang w:val="en-US" w:eastAsia="zh-CN"/>
        </w:rPr>
        <w:t>【申请条件】当开启自动审核时,系统会根据设置的申请条件来判断用户是否能够通过审核。</w:t>
      </w:r>
    </w:p>
    <w:p>
      <w:pPr>
        <w:pStyle w:val="5"/>
        <w:keepNext w:val="0"/>
        <w:keepLines w:val="0"/>
        <w:widowControl/>
        <w:suppressLineNumbers w:val="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当开启自动审核功能，有三种方式进行判别：</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方式一：购买指定商品 -- 即客户需购买商品后才能成为分销员</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 xml:space="preserve">方式二：消费笔数限制 -- 即客户需消费到商家指定笔数后才能成为分销员   </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方式三：消费金额门槛 -- 即客户需消费到商家指定金额后才能成为分销员</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注意：上述三种方式可以同时使用，客户需同时满足全部规则才能成为分销员</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【申请所需填写信息】当用户申请成为分销员时,所需要需要填写的资料。</w:t>
      </w:r>
    </w:p>
    <w:p>
      <w:pPr>
        <w:pStyle w:val="5"/>
        <w:keepNext w:val="0"/>
        <w:keepLines w:val="0"/>
        <w:widowControl/>
        <w:suppressLineNumbers w:val="0"/>
        <w:rPr>
          <w:rFonts w:hint="eastAsia" w:ascii="宋体" w:hAnsi="宋体" w:eastAsia="宋体" w:cs="宋体"/>
          <w:color w:val="000000"/>
          <w:sz w:val="24"/>
          <w:szCs w:val="24"/>
          <w:lang w:val="en-US" w:eastAsia="zh-CN"/>
        </w:rPr>
      </w:pP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30" w:name="_Toc25315_WPSOffice_Level1"/>
      <w:bookmarkStart w:id="31" w:name="_Toc10727_WPSOffice_Level1"/>
      <w:bookmarkStart w:id="32" w:name="_Toc24530_WPSOffice_Level1"/>
      <w:bookmarkStart w:id="33" w:name="_Toc20893_WPSOffice_Level1"/>
      <w:bookmarkStart w:id="34" w:name="_Toc3075_WPSOffice_Level1"/>
      <w:r>
        <w:rPr>
          <w:rFonts w:hint="eastAsia" w:ascii="宋体" w:hAnsi="宋体" w:eastAsia="宋体" w:cs="宋体"/>
          <w:sz w:val="36"/>
          <w:szCs w:val="36"/>
        </w:rPr>
        <w:t>分销员</w:t>
      </w:r>
      <w:r>
        <w:rPr>
          <w:rFonts w:hint="eastAsia" w:ascii="宋体" w:hAnsi="宋体" w:eastAsia="宋体" w:cs="宋体"/>
          <w:sz w:val="36"/>
          <w:szCs w:val="36"/>
          <w:lang w:val="en-US" w:eastAsia="zh-CN"/>
        </w:rPr>
        <w:t>客户绑定设置</w:t>
      </w:r>
      <w:bookmarkEnd w:id="30"/>
      <w:bookmarkEnd w:id="31"/>
      <w:bookmarkEnd w:id="32"/>
      <w:bookmarkEnd w:id="33"/>
      <w:bookmarkEnd w:id="34"/>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【路径】亚米后台--分销管理--分销设置--基础设置--客户绑定设置</w:t>
      </w:r>
    </w:p>
    <w:p>
      <w:pPr>
        <w:pStyle w:val="5"/>
        <w:keepNext w:val="0"/>
        <w:keepLines w:val="0"/>
        <w:widowControl/>
        <w:numPr>
          <w:ilvl w:val="0"/>
          <w:numId w:val="0"/>
        </w:numPr>
        <w:suppressLineNumbers w:val="0"/>
        <w:ind w:right="0" w:rightChars="0"/>
        <w:rPr>
          <w:rFonts w:hint="eastAsia"/>
          <w:color w:val="000000"/>
          <w:sz w:val="30"/>
          <w:szCs w:val="30"/>
          <w:lang w:val="en-US" w:eastAsia="zh-CN"/>
        </w:rPr>
      </w:pPr>
      <w:r>
        <w:drawing>
          <wp:inline distT="0" distB="0" distL="114300" distR="114300">
            <wp:extent cx="6188710" cy="2072005"/>
            <wp:effectExtent l="0" t="0" r="2540" b="4445"/>
            <wp:docPr id="5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图片 1"/>
                    <pic:cNvPicPr>
                      <a:picLocks noChangeAspect="1"/>
                    </pic:cNvPicPr>
                  </pic:nvPicPr>
                  <pic:blipFill>
                    <a:blip r:embed="rId8"/>
                    <a:stretch>
                      <a:fillRect/>
                    </a:stretch>
                  </pic:blipFill>
                  <pic:spPr>
                    <a:xfrm>
                      <a:off x="0" y="0"/>
                      <a:ext cx="6188710" cy="2072005"/>
                    </a:xfrm>
                    <a:prstGeom prst="rect">
                      <a:avLst/>
                    </a:prstGeom>
                    <a:noFill/>
                    <a:ln>
                      <a:noFill/>
                    </a:ln>
                  </pic:spPr>
                </pic:pic>
              </a:graphicData>
            </a:graphic>
          </wp:inline>
        </w:drawing>
      </w:r>
    </w:p>
    <w:p>
      <w:pPr>
        <w:pStyle w:val="5"/>
        <w:keepNext w:val="0"/>
        <w:keepLines w:val="0"/>
        <w:widowControl/>
        <w:suppressLineNumbers w:val="0"/>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w:t>
      </w:r>
      <w:r>
        <w:rPr>
          <w:rFonts w:hint="eastAsia" w:asciiTheme="minorEastAsia" w:hAnsiTheme="minorEastAsia" w:eastAsiaTheme="minorEastAsia" w:cstheme="minorEastAsia"/>
          <w:color w:val="000000"/>
          <w:sz w:val="21"/>
          <w:szCs w:val="21"/>
          <w:lang w:val="en-US" w:eastAsia="zh-CN"/>
        </w:rPr>
        <w:t>业绩归属</w:t>
      </w:r>
      <w:r>
        <w:rPr>
          <w:rFonts w:hint="eastAsia" w:asciiTheme="minorEastAsia" w:hAnsiTheme="minorEastAsia" w:eastAsiaTheme="minorEastAsia" w:cstheme="minorEastAsia"/>
          <w:color w:val="000000"/>
          <w:sz w:val="21"/>
          <w:szCs w:val="21"/>
        </w:rPr>
        <w:t>】</w:t>
      </w:r>
    </w:p>
    <w:p>
      <w:pPr>
        <w:pStyle w:val="5"/>
        <w:keepNext w:val="0"/>
        <w:keepLines w:val="0"/>
        <w:widowControl/>
        <w:suppressLineNumbers w:val="0"/>
        <w:rPr>
          <w:rFonts w:hint="eastAsia" w:asciiTheme="minorEastAsia" w:hAnsiTheme="minorEastAsia" w:eastAsiaTheme="minorEastAsia" w:cstheme="minorEastAsia"/>
          <w:w w:val="105"/>
          <w:kern w:val="0"/>
          <w:sz w:val="21"/>
          <w:szCs w:val="21"/>
          <w:lang w:val="en-US" w:eastAsia="zh-CN" w:bidi="zh-CN"/>
        </w:rPr>
      </w:pPr>
      <w:r>
        <w:rPr>
          <w:rFonts w:hint="eastAsia" w:asciiTheme="minorEastAsia" w:hAnsiTheme="minorEastAsia" w:eastAsiaTheme="minorEastAsia" w:cstheme="minorEastAsia"/>
          <w:w w:val="105"/>
          <w:kern w:val="0"/>
          <w:sz w:val="21"/>
          <w:szCs w:val="21"/>
          <w:lang w:val="en-US" w:eastAsia="zh-CN" w:bidi="zh-CN"/>
        </w:rPr>
        <w:t>1.允许绑定，关系链优先：则客户可按指定条件与微客绑定关系链，关系链绑定期间，客户通过所有渠道下单，均给已绑定的微客分佣；无绑定关系链时，再以分享人优先；</w:t>
      </w:r>
    </w:p>
    <w:p>
      <w:pPr>
        <w:pStyle w:val="5"/>
        <w:keepNext w:val="0"/>
        <w:keepLines w:val="0"/>
        <w:widowControl/>
        <w:suppressLineNumbers w:val="0"/>
        <w:rPr>
          <w:rFonts w:hint="eastAsia" w:asciiTheme="minorEastAsia" w:hAnsiTheme="minorEastAsia" w:eastAsiaTheme="minorEastAsia" w:cstheme="minorEastAsia"/>
          <w:w w:val="105"/>
          <w:kern w:val="0"/>
          <w:sz w:val="21"/>
          <w:szCs w:val="21"/>
          <w:lang w:val="en-US" w:eastAsia="zh-CN" w:bidi="zh-CN"/>
        </w:rPr>
      </w:pPr>
      <w:r>
        <w:rPr>
          <w:rFonts w:hint="eastAsia" w:asciiTheme="minorEastAsia" w:hAnsiTheme="minorEastAsia" w:eastAsiaTheme="minorEastAsia" w:cstheme="minorEastAsia"/>
          <w:w w:val="105"/>
          <w:kern w:val="0"/>
          <w:sz w:val="21"/>
          <w:szCs w:val="21"/>
          <w:lang w:val="en-US" w:eastAsia="zh-CN" w:bidi="zh-CN"/>
        </w:rPr>
        <w:t>2.不绑定，分享人优先：所有客户下单，优先以购买入口所带分享人身份确认订单归属及分佣人（以最新一次访问页面或海报所带微客身份为准）</w:t>
      </w:r>
    </w:p>
    <w:p>
      <w:pPr>
        <w:pStyle w:val="5"/>
        <w:keepNext w:val="0"/>
        <w:keepLines w:val="0"/>
        <w:widowControl/>
        <w:suppressLineNumbers w:val="0"/>
        <w:rPr>
          <w:rFonts w:hint="default" w:asciiTheme="minorEastAsia" w:hAnsiTheme="minorEastAsia" w:eastAsiaTheme="minorEastAsia" w:cstheme="minorEastAsia"/>
          <w:w w:val="105"/>
          <w:kern w:val="0"/>
          <w:sz w:val="21"/>
          <w:szCs w:val="21"/>
          <w:lang w:val="en-US" w:eastAsia="zh-CN" w:bidi="zh-CN"/>
        </w:rPr>
      </w:pPr>
      <w:r>
        <w:rPr>
          <w:rFonts w:hint="eastAsia" w:asciiTheme="minorEastAsia" w:hAnsiTheme="minorEastAsia" w:eastAsiaTheme="minorEastAsia" w:cstheme="minorEastAsia"/>
          <w:w w:val="105"/>
          <w:kern w:val="0"/>
          <w:sz w:val="21"/>
          <w:szCs w:val="21"/>
          <w:lang w:val="en-US" w:eastAsia="zh-CN" w:bidi="zh-CN"/>
        </w:rPr>
        <w:t xml:space="preserve">【绑定场景】 </w:t>
      </w:r>
      <w:r>
        <w:rPr>
          <w:rFonts w:hint="eastAsia" w:asciiTheme="minorEastAsia" w:hAnsiTheme="minorEastAsia" w:cstheme="minorEastAsia"/>
          <w:w w:val="105"/>
          <w:kern w:val="0"/>
          <w:sz w:val="21"/>
          <w:szCs w:val="21"/>
          <w:lang w:val="en-US" w:eastAsia="zh-CN" w:bidi="zh-CN"/>
        </w:rPr>
        <w:t>勾选后，表示客户购买分销员分销的分销商品，会与该分销员绑定；不勾选，则购买完成后，也不会发生绑定。</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Theme="minorEastAsia" w:hAnsiTheme="minorEastAsia" w:eastAsiaTheme="minorEastAsia" w:cstheme="minorEastAsia"/>
          <w:w w:val="105"/>
          <w:kern w:val="0"/>
          <w:sz w:val="21"/>
          <w:szCs w:val="21"/>
          <w:lang w:val="en-US" w:eastAsia="zh-CN" w:bidi="zh-CN"/>
        </w:rPr>
        <w:t xml:space="preserve">【抢客方式】 </w:t>
      </w:r>
      <w:r>
        <w:rPr>
          <w:rFonts w:hint="eastAsia" w:asciiTheme="minorEastAsia" w:hAnsiTheme="minorEastAsia" w:cstheme="minorEastAsia"/>
          <w:w w:val="105"/>
          <w:kern w:val="0"/>
          <w:sz w:val="21"/>
          <w:szCs w:val="21"/>
          <w:lang w:val="en-US" w:eastAsia="zh-CN" w:bidi="zh-CN"/>
        </w:rPr>
        <w:t>勾选后，A分销员的客户，购买了B分销员分享的分销商品，这个客户会与B分销员绑定，与A分销员解绑；不勾选，A分销员的客户，购买了B分销员分享的分销商品，这个客户不会与B分销员绑定，该客户还是A分销员的客户，不会与A分销员解绑。</w:t>
      </w:r>
    </w:p>
    <w:p>
      <w:pPr>
        <w:pStyle w:val="4"/>
        <w:spacing w:before="178"/>
        <w:rPr>
          <w:rFonts w:hint="eastAsia" w:ascii="宋体" w:hAnsi="宋体" w:eastAsia="宋体" w:cs="宋体"/>
          <w:w w:val="105"/>
          <w:kern w:val="0"/>
          <w:sz w:val="24"/>
          <w:szCs w:val="24"/>
          <w:lang w:val="en-US" w:eastAsia="zh-CN" w:bidi="zh-CN"/>
        </w:rPr>
      </w:pPr>
    </w:p>
    <w:p>
      <w:pPr>
        <w:pStyle w:val="2"/>
        <w:numPr>
          <w:ilvl w:val="0"/>
          <w:numId w:val="1"/>
        </w:numPr>
        <w:spacing w:line="589" w:lineRule="exact"/>
        <w:ind w:left="0" w:leftChars="0" w:firstLine="420" w:firstLineChars="0"/>
        <w:outlineLvl w:val="0"/>
        <w:rPr>
          <w:rFonts w:hint="eastAsia" w:ascii="宋体" w:hAnsi="宋体" w:eastAsia="宋体" w:cs="宋体"/>
          <w:sz w:val="36"/>
          <w:szCs w:val="36"/>
        </w:rPr>
      </w:pPr>
      <w:bookmarkStart w:id="35" w:name="_Toc25520_WPSOffice_Level2"/>
      <w:bookmarkStart w:id="36" w:name="_Toc7736_WPSOffice_Level1"/>
      <w:bookmarkStart w:id="37" w:name="_Toc11642_WPSOffice_Level1"/>
      <w:bookmarkStart w:id="38" w:name="_Toc4816_WPSOffice_Level1"/>
      <w:bookmarkStart w:id="39" w:name="_Toc6700_WPSOffice_Level2"/>
      <w:r>
        <w:rPr>
          <w:rFonts w:hint="eastAsia" w:ascii="宋体" w:hAnsi="宋体" w:eastAsia="宋体" w:cs="宋体"/>
          <w:sz w:val="36"/>
          <w:szCs w:val="36"/>
        </w:rPr>
        <w:t>分销员等级设置</w:t>
      </w:r>
      <w:bookmarkEnd w:id="35"/>
      <w:bookmarkEnd w:id="36"/>
      <w:bookmarkEnd w:id="37"/>
      <w:bookmarkEnd w:id="38"/>
      <w:bookmarkEnd w:id="39"/>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【路径】 亚米后台--分销管理--分销设置--基础设置--等级设置</w:t>
      </w:r>
    </w:p>
    <w:p>
      <w:pPr>
        <w:pStyle w:val="5"/>
        <w:keepNext w:val="0"/>
        <w:keepLines w:val="0"/>
        <w:widowControl/>
        <w:suppressLineNumbers w:val="0"/>
        <w:rPr>
          <w:rFonts w:hint="eastAsia" w:ascii="宋体" w:hAnsi="宋体" w:eastAsia="宋体" w:cs="宋体"/>
          <w:color w:val="000000"/>
          <w:sz w:val="24"/>
          <w:szCs w:val="24"/>
          <w:lang w:val="en-US" w:eastAsia="zh-CN"/>
        </w:rPr>
      </w:pPr>
      <w:r>
        <w:drawing>
          <wp:inline distT="0" distB="0" distL="114300" distR="114300">
            <wp:extent cx="6860540" cy="2834005"/>
            <wp:effectExtent l="0" t="0" r="16510" b="4445"/>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9"/>
                    <a:stretch>
                      <a:fillRect/>
                    </a:stretch>
                  </pic:blipFill>
                  <pic:spPr>
                    <a:xfrm>
                      <a:off x="0" y="0"/>
                      <a:ext cx="6860540" cy="2834005"/>
                    </a:xfrm>
                    <a:prstGeom prst="rect">
                      <a:avLst/>
                    </a:prstGeom>
                    <a:noFill/>
                    <a:ln>
                      <a:noFill/>
                    </a:ln>
                  </pic:spPr>
                </pic:pic>
              </a:graphicData>
            </a:graphic>
          </wp:inline>
        </w:drawing>
      </w:r>
    </w:p>
    <w:p>
      <w:pPr>
        <w:pStyle w:val="5"/>
        <w:keepNext w:val="0"/>
        <w:keepLines w:val="0"/>
        <w:widowControl/>
        <w:suppressLineNumbers w:val="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【奖励设置】设置对分销员进行奖励</w:t>
      </w:r>
    </w:p>
    <w:p>
      <w:pPr>
        <w:pStyle w:val="5"/>
        <w:keepNext w:val="0"/>
        <w:keepLines w:val="0"/>
        <w:widowControl/>
        <w:suppressLineNumbers w:val="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1.默认奖励：选择【默认奖励】可对分销员奖励金额设置</w:t>
      </w:r>
    </w:p>
    <w:p>
      <w:pPr>
        <w:pStyle w:val="4"/>
        <w:spacing w:before="13" w:line="336" w:lineRule="auto"/>
        <w:ind w:left="0" w:leftChars="0" w:right="210" w:firstLine="0" w:firstLineChars="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2.邀请人奖励：选择【邀请人奖励】则可对该分销员的邀请人奖励惊醒设置，比如：分销员 A 邀请 B 成为分销员，B 每次推销商品，A 也能获得一定比例的佣金。同时可以根据等级的不同，设置不同的奖励金额。</w:t>
      </w:r>
    </w:p>
    <w:p>
      <w:pPr>
        <w:pStyle w:val="11"/>
        <w:numPr>
          <w:ilvl w:val="0"/>
          <w:numId w:val="0"/>
        </w:numPr>
        <w:tabs>
          <w:tab w:val="left" w:pos="539"/>
          <w:tab w:val="left" w:pos="540"/>
        </w:tabs>
        <w:spacing w:before="179" w:after="0" w:line="240" w:lineRule="auto"/>
        <w:ind w:right="0" w:rightChars="0"/>
        <w:jc w:val="left"/>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3.按固定数值奖励：选择【按固定数值奖励】，会以固定金额的方式奖励给分销员，如果不选择，则按照商品价格的比例进行奖励，按比例佣金算法：订单的实际成交金额（剔除运费和退款部分）× 佣金比例 = 分销员获得的佣金</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【等级条件】 设置特定的等级升级条件，如果开启了自动审核,则系统会去判断用户是否满足申请条件,如果满足则会进行升级。</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注意：至少需勾选一项，满足其中一项条件就可以升级</w:t>
      </w:r>
    </w:p>
    <w:p>
      <w:pPr>
        <w:pStyle w:val="5"/>
        <w:keepNext w:val="0"/>
        <w:keepLines w:val="0"/>
        <w:widowControl/>
        <w:suppressLineNumbers w:val="0"/>
        <w:rPr>
          <w:rFonts w:hint="eastAsia" w:ascii="宋体" w:hAnsi="宋体" w:eastAsia="宋体" w:cs="宋体"/>
          <w:color w:val="000000"/>
          <w:sz w:val="24"/>
          <w:szCs w:val="24"/>
          <w:lang w:val="en-US" w:eastAsia="zh-CN"/>
        </w:rPr>
      </w:pPr>
      <w:r>
        <w:rPr>
          <w:rFonts w:hint="eastAsia" w:ascii="宋体" w:hAnsi="宋体" w:eastAsia="宋体" w:cs="宋体"/>
          <w:w w:val="105"/>
          <w:kern w:val="0"/>
          <w:sz w:val="24"/>
          <w:szCs w:val="24"/>
          <w:lang w:val="en-US" w:eastAsia="zh-CN" w:bidi="zh-CN"/>
        </w:rPr>
        <w:t>【添加等级】在分销商品中,可根据等级来设置佣金数额，把分销员划分为不同的等级，等级不同佣金比例不同。推广业绩越好，等级越高，获得的佣金比例越高，以此激励分销员不断提升业绩。</w:t>
      </w:r>
    </w:p>
    <w:p>
      <w:pPr>
        <w:pStyle w:val="5"/>
        <w:keepNext w:val="0"/>
        <w:keepLines w:val="0"/>
        <w:widowControl/>
        <w:suppressLineNumbers w:val="0"/>
        <w:rPr>
          <w:rFonts w:hint="eastAsia" w:ascii="宋体" w:hAnsi="宋体" w:eastAsia="宋体" w:cs="宋体"/>
          <w:color w:val="000000"/>
          <w:sz w:val="24"/>
          <w:szCs w:val="24"/>
          <w:lang w:val="en-US" w:eastAsia="zh-CN"/>
        </w:rPr>
      </w:pP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40" w:name="_Toc27279_WPSOffice_Level1"/>
      <w:bookmarkStart w:id="41" w:name="_Toc13142_WPSOffice_Level1"/>
      <w:bookmarkStart w:id="42" w:name="_Toc27141_WPSOffice_Level1"/>
      <w:bookmarkStart w:id="43" w:name="_Toc15813_WPSOffice_Level1"/>
      <w:bookmarkStart w:id="44" w:name="_Toc5356_WPSOffice_Level1"/>
      <w:r>
        <w:rPr>
          <w:rFonts w:hint="eastAsia" w:ascii="宋体" w:hAnsi="宋体" w:eastAsia="宋体" w:cs="宋体"/>
          <w:sz w:val="36"/>
          <w:szCs w:val="36"/>
          <w:lang w:val="en-US" w:eastAsia="zh-CN"/>
        </w:rPr>
        <w:t>招募推广</w:t>
      </w:r>
      <w:bookmarkEnd w:id="40"/>
      <w:bookmarkEnd w:id="41"/>
      <w:bookmarkEnd w:id="42"/>
      <w:bookmarkEnd w:id="43"/>
      <w:bookmarkEnd w:id="44"/>
    </w:p>
    <w:p>
      <w:pPr>
        <w:pStyle w:val="5"/>
        <w:keepNext w:val="0"/>
        <w:keepLines w:val="0"/>
        <w:widowControl/>
        <w:suppressLineNumbers w:val="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zh-CN" w:eastAsia="zh-CN" w:bidi="zh-CN"/>
        </w:rPr>
        <w:t xml:space="preserve">【路径】 </w:t>
      </w:r>
      <w:r>
        <w:rPr>
          <w:rFonts w:hint="eastAsia" w:ascii="宋体" w:hAnsi="宋体" w:eastAsia="宋体" w:cs="宋体"/>
          <w:w w:val="105"/>
          <w:kern w:val="0"/>
          <w:sz w:val="24"/>
          <w:szCs w:val="24"/>
          <w:lang w:val="en-US" w:eastAsia="zh-CN" w:bidi="zh-CN"/>
        </w:rPr>
        <w:t xml:space="preserve">亚米后台 -- </w:t>
      </w:r>
      <w:r>
        <w:rPr>
          <w:rFonts w:hint="eastAsia" w:ascii="宋体" w:hAnsi="宋体" w:eastAsia="宋体" w:cs="宋体"/>
          <w:w w:val="105"/>
          <w:kern w:val="0"/>
          <w:sz w:val="24"/>
          <w:szCs w:val="24"/>
          <w:lang w:val="zh-CN" w:eastAsia="zh-CN" w:bidi="zh-CN"/>
        </w:rPr>
        <w:t>分销</w:t>
      </w:r>
      <w:r>
        <w:rPr>
          <w:rFonts w:hint="eastAsia" w:ascii="宋体" w:hAnsi="宋体" w:eastAsia="宋体" w:cs="宋体"/>
          <w:w w:val="105"/>
          <w:kern w:val="0"/>
          <w:sz w:val="24"/>
          <w:szCs w:val="24"/>
          <w:lang w:val="en-US" w:eastAsia="zh-CN" w:bidi="zh-CN"/>
        </w:rPr>
        <w:t>管理 -- 分销设置-- 推广设置</w:t>
      </w:r>
    </w:p>
    <w:p>
      <w:pPr>
        <w:pStyle w:val="5"/>
        <w:keepNext w:val="0"/>
        <w:keepLines w:val="0"/>
        <w:widowControl/>
        <w:suppressLineNumbers w:val="0"/>
        <w:rPr>
          <w:rFonts w:hint="eastAsia" w:eastAsia="宋体"/>
          <w:color w:val="000000"/>
          <w:sz w:val="24"/>
          <w:szCs w:val="24"/>
          <w:lang w:val="en-US" w:eastAsia="zh-CN"/>
        </w:rPr>
      </w:pPr>
      <w:r>
        <w:drawing>
          <wp:inline distT="0" distB="0" distL="114300" distR="114300">
            <wp:extent cx="6507480" cy="4488180"/>
            <wp:effectExtent l="0" t="0" r="762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6507480" cy="4488180"/>
                    </a:xfrm>
                    <a:prstGeom prst="rect">
                      <a:avLst/>
                    </a:prstGeom>
                    <a:noFill/>
                    <a:ln>
                      <a:noFill/>
                    </a:ln>
                  </pic:spPr>
                </pic:pic>
              </a:graphicData>
            </a:graphic>
          </wp:inline>
        </w:drawing>
      </w:r>
    </w:p>
    <w:p>
      <w:pPr>
        <w:pStyle w:val="5"/>
        <w:keepNext w:val="0"/>
        <w:keepLines w:val="0"/>
        <w:widowControl/>
        <w:suppressLineNumbers w:val="0"/>
        <w:rPr>
          <w:b/>
          <w:color w:val="2C3A46"/>
          <w:sz w:val="24"/>
          <w:szCs w:val="24"/>
        </w:rPr>
      </w:pPr>
      <w:r>
        <w:rPr>
          <w:b/>
          <w:color w:val="2C3A46"/>
          <w:sz w:val="24"/>
          <w:szCs w:val="24"/>
        </w:rPr>
        <w:t xml:space="preserve">功能说明： </w:t>
      </w:r>
    </w:p>
    <w:p>
      <w:pPr>
        <w:pStyle w:val="4"/>
        <w:spacing w:before="107"/>
        <w:ind w:firstLine="504" w:firstLineChars="200"/>
        <w:rPr>
          <w:rFonts w:hint="eastAsia" w:ascii="宋体" w:hAnsi="宋体" w:eastAsia="宋体" w:cs="宋体"/>
          <w:w w:val="105"/>
          <w:sz w:val="24"/>
          <w:szCs w:val="24"/>
          <w:lang w:val="en-US" w:eastAsia="zh-CN"/>
        </w:rPr>
      </w:pPr>
      <w:r>
        <w:rPr>
          <w:rFonts w:hint="eastAsia" w:ascii="宋体" w:hAnsi="宋体" w:eastAsia="宋体" w:cs="宋体"/>
          <w:w w:val="105"/>
          <w:sz w:val="24"/>
          <w:szCs w:val="24"/>
          <w:lang w:val="zh-CN" w:eastAsia="zh-CN"/>
        </w:rPr>
        <w:t>招募页面时给你想招募的分销员</w:t>
      </w:r>
      <w:r>
        <w:rPr>
          <w:rFonts w:hint="eastAsia" w:ascii="宋体" w:hAnsi="宋体" w:eastAsia="宋体" w:cs="宋体"/>
          <w:w w:val="105"/>
          <w:sz w:val="24"/>
          <w:szCs w:val="24"/>
          <w:lang w:val="en-US" w:eastAsia="zh-CN"/>
        </w:rPr>
        <w:t>或者想加入商品分销的人员</w:t>
      </w:r>
      <w:r>
        <w:rPr>
          <w:rFonts w:hint="eastAsia" w:ascii="宋体" w:hAnsi="宋体" w:eastAsia="宋体" w:cs="宋体"/>
          <w:w w:val="105"/>
          <w:sz w:val="24"/>
          <w:szCs w:val="24"/>
          <w:lang w:val="zh-CN" w:eastAsia="zh-CN"/>
        </w:rPr>
        <w:t>看的。</w:t>
      </w:r>
      <w:r>
        <w:rPr>
          <w:rFonts w:hint="eastAsia" w:ascii="宋体" w:hAnsi="宋体" w:eastAsia="宋体" w:cs="宋体"/>
          <w:w w:val="105"/>
          <w:sz w:val="24"/>
          <w:szCs w:val="24"/>
          <w:lang w:val="en-US" w:eastAsia="zh-CN"/>
        </w:rPr>
        <w:t>所以需要</w:t>
      </w:r>
      <w:r>
        <w:rPr>
          <w:rFonts w:hint="eastAsia" w:ascii="宋体" w:hAnsi="宋体" w:eastAsia="宋体" w:cs="宋体"/>
          <w:w w:val="105"/>
          <w:sz w:val="24"/>
          <w:szCs w:val="24"/>
          <w:lang w:val="zh-CN" w:eastAsia="zh-CN"/>
        </w:rPr>
        <w:t>写清楚“什么是分销员”、“成为店铺的分销员</w:t>
      </w:r>
      <w:r>
        <w:rPr>
          <w:rFonts w:hint="eastAsia" w:ascii="宋体" w:hAnsi="宋体" w:eastAsia="宋体" w:cs="宋体"/>
          <w:w w:val="105"/>
          <w:sz w:val="24"/>
          <w:szCs w:val="24"/>
          <w:lang w:val="en-US" w:eastAsia="zh-CN"/>
        </w:rPr>
        <w:t>的要求</w:t>
      </w:r>
      <w:r>
        <w:rPr>
          <w:rFonts w:hint="eastAsia" w:ascii="宋体" w:hAnsi="宋体" w:eastAsia="宋体" w:cs="宋体"/>
          <w:w w:val="105"/>
          <w:sz w:val="24"/>
          <w:szCs w:val="24"/>
          <w:lang w:val="zh-CN" w:eastAsia="zh-CN"/>
        </w:rPr>
        <w:t>”、“分销员需要做哪些事</w:t>
      </w:r>
      <w:r>
        <w:rPr>
          <w:rFonts w:hint="eastAsia" w:ascii="宋体" w:hAnsi="宋体" w:eastAsia="宋体" w:cs="宋体"/>
          <w:w w:val="105"/>
          <w:sz w:val="24"/>
          <w:szCs w:val="24"/>
          <w:lang w:val="en-US" w:eastAsia="zh-CN"/>
        </w:rPr>
        <w:t>”</w:t>
      </w:r>
      <w:r>
        <w:rPr>
          <w:rFonts w:hint="eastAsia" w:ascii="宋体" w:hAnsi="宋体" w:eastAsia="宋体" w:cs="宋体"/>
          <w:w w:val="105"/>
          <w:sz w:val="24"/>
          <w:szCs w:val="24"/>
          <w:lang w:val="zh-CN" w:eastAsia="zh-CN"/>
        </w:rPr>
        <w:t>、“分销员能获得什么</w:t>
      </w:r>
      <w:r>
        <w:rPr>
          <w:rFonts w:hint="eastAsia" w:ascii="宋体" w:hAnsi="宋体" w:eastAsia="宋体" w:cs="宋体"/>
          <w:w w:val="105"/>
          <w:sz w:val="24"/>
          <w:szCs w:val="24"/>
          <w:lang w:val="en-US" w:eastAsia="zh-CN"/>
        </w:rPr>
        <w:t>福利”、“</w:t>
      </w:r>
      <w:r>
        <w:rPr>
          <w:rFonts w:hint="eastAsia" w:ascii="宋体" w:hAnsi="宋体" w:eastAsia="宋体" w:cs="宋体"/>
          <w:w w:val="105"/>
          <w:sz w:val="24"/>
          <w:szCs w:val="24"/>
          <w:lang w:val="zh-CN" w:eastAsia="zh-CN"/>
        </w:rPr>
        <w:t>佣金怎么结算</w:t>
      </w:r>
      <w:r>
        <w:rPr>
          <w:rFonts w:hint="eastAsia" w:ascii="宋体" w:hAnsi="宋体" w:eastAsia="宋体" w:cs="宋体"/>
          <w:w w:val="105"/>
          <w:sz w:val="24"/>
          <w:szCs w:val="24"/>
          <w:lang w:val="en-US" w:eastAsia="zh-CN"/>
        </w:rPr>
        <w:t>”</w:t>
      </w:r>
      <w:r>
        <w:rPr>
          <w:rFonts w:hint="eastAsia" w:ascii="宋体" w:hAnsi="宋体" w:eastAsia="宋体" w:cs="宋体"/>
          <w:w w:val="105"/>
          <w:sz w:val="24"/>
          <w:szCs w:val="24"/>
          <w:lang w:val="zh-CN" w:eastAsia="zh-CN"/>
        </w:rPr>
        <w:t>等</w:t>
      </w:r>
      <w:r>
        <w:rPr>
          <w:rFonts w:hint="eastAsia" w:ascii="宋体" w:hAnsi="宋体" w:eastAsia="宋体" w:cs="宋体"/>
          <w:w w:val="105"/>
          <w:sz w:val="24"/>
          <w:szCs w:val="24"/>
          <w:lang w:val="en-US" w:eastAsia="zh-CN"/>
        </w:rPr>
        <w:t>一系列</w:t>
      </w:r>
      <w:r>
        <w:rPr>
          <w:rFonts w:hint="eastAsia" w:ascii="宋体" w:hAnsi="宋体" w:eastAsia="宋体" w:cs="宋体"/>
          <w:w w:val="105"/>
          <w:sz w:val="24"/>
          <w:szCs w:val="24"/>
          <w:lang w:val="zh-CN" w:eastAsia="zh-CN"/>
        </w:rPr>
        <w:t>问题。招募</w:t>
      </w:r>
      <w:r>
        <w:rPr>
          <w:rFonts w:hint="eastAsia" w:ascii="宋体" w:hAnsi="宋体" w:eastAsia="宋体" w:cs="宋体"/>
          <w:w w:val="105"/>
          <w:sz w:val="24"/>
          <w:szCs w:val="24"/>
          <w:lang w:val="en-US" w:eastAsia="zh-CN"/>
        </w:rPr>
        <w:t>页的文案需要有吸引力，这样才有更多的人员参与到分销的队伍中。</w:t>
      </w:r>
    </w:p>
    <w:p>
      <w:pPr>
        <w:pStyle w:val="4"/>
        <w:spacing w:before="110" w:line="336" w:lineRule="auto"/>
        <w:ind w:right="213"/>
        <w:jc w:val="both"/>
        <w:rPr>
          <w:rFonts w:hint="eastAsia" w:ascii="Noto Sans CJK JP Regular" w:hAnsi="Noto Sans CJK JP Regular" w:eastAsia="Noto Sans CJK JP Regular" w:cs="Noto Sans CJK JP Regular"/>
          <w:b/>
          <w:color w:val="2C3A46"/>
          <w:kern w:val="0"/>
          <w:sz w:val="24"/>
          <w:szCs w:val="24"/>
          <w:lang w:val="en-US" w:eastAsia="zh-CN" w:bidi="ar"/>
        </w:rPr>
      </w:pPr>
      <w:r>
        <w:rPr>
          <w:rFonts w:hint="eastAsia" w:ascii="Noto Sans CJK JP Regular" w:hAnsi="Noto Sans CJK JP Regular" w:eastAsia="Noto Sans CJK JP Regular" w:cs="Noto Sans CJK JP Regular"/>
          <w:b/>
          <w:color w:val="2C3A46"/>
          <w:kern w:val="0"/>
          <w:sz w:val="24"/>
          <w:szCs w:val="24"/>
          <w:lang w:val="en-US" w:eastAsia="zh-CN" w:bidi="ar"/>
        </w:rPr>
        <w:t>移动端展示：</w:t>
      </w:r>
    </w:p>
    <w:p>
      <w:pPr>
        <w:pStyle w:val="4"/>
        <w:spacing w:before="110" w:line="336" w:lineRule="auto"/>
        <w:ind w:right="213"/>
        <w:jc w:val="both"/>
        <w:rPr>
          <w:rFonts w:hint="default" w:ascii="宋体" w:hAnsi="宋体" w:eastAsia="宋体" w:cs="宋体"/>
          <w:spacing w:val="-6"/>
          <w:lang w:val="en-US" w:eastAsia="zh-CN"/>
        </w:rPr>
      </w:pPr>
      <w:r>
        <w:drawing>
          <wp:inline distT="0" distB="0" distL="114300" distR="114300">
            <wp:extent cx="1962785" cy="3242945"/>
            <wp:effectExtent l="0" t="0" r="18415" b="14605"/>
            <wp:docPr id="8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0"/>
                    <pic:cNvPicPr>
                      <a:picLocks noChangeAspect="1"/>
                    </pic:cNvPicPr>
                  </pic:nvPicPr>
                  <pic:blipFill>
                    <a:blip r:embed="rId11"/>
                    <a:stretch>
                      <a:fillRect/>
                    </a:stretch>
                  </pic:blipFill>
                  <pic:spPr>
                    <a:xfrm>
                      <a:off x="0" y="0"/>
                      <a:ext cx="1962785" cy="3242945"/>
                    </a:xfrm>
                    <a:prstGeom prst="rect">
                      <a:avLst/>
                    </a:prstGeom>
                    <a:noFill/>
                    <a:ln>
                      <a:noFill/>
                    </a:ln>
                  </pic:spPr>
                </pic:pic>
              </a:graphicData>
            </a:graphic>
          </wp:inline>
        </w:drawing>
      </w:r>
    </w:p>
    <w:p>
      <w:pPr>
        <w:pStyle w:val="5"/>
        <w:keepNext w:val="0"/>
        <w:keepLines w:val="0"/>
        <w:widowControl/>
        <w:suppressLineNumbers w:val="0"/>
        <w:rPr>
          <w:b/>
          <w:color w:val="2C3A46"/>
          <w:sz w:val="24"/>
          <w:szCs w:val="24"/>
        </w:rPr>
      </w:pPr>
      <w:r>
        <w:rPr>
          <w:b/>
          <w:color w:val="2C3A46"/>
          <w:sz w:val="24"/>
          <w:szCs w:val="24"/>
        </w:rPr>
        <w:t>功能介绍：</w:t>
      </w:r>
    </w:p>
    <w:p>
      <w:pPr>
        <w:pStyle w:val="5"/>
        <w:keepNext w:val="0"/>
        <w:keepLines w:val="0"/>
        <w:widowControl/>
        <w:suppressLineNumbers w:val="0"/>
        <w:rPr>
          <w:rFonts w:hint="eastAsia" w:ascii="宋体" w:hAnsi="宋体" w:eastAsia="宋体" w:cs="宋体"/>
          <w:w w:val="105"/>
          <w:kern w:val="0"/>
          <w:sz w:val="24"/>
          <w:szCs w:val="24"/>
          <w:lang w:val="zh-CN" w:eastAsia="zh-CN" w:bidi="zh-CN"/>
        </w:rPr>
      </w:pPr>
      <w:r>
        <w:rPr>
          <w:rFonts w:hint="eastAsia" w:ascii="宋体" w:hAnsi="宋体" w:eastAsia="宋体" w:cs="宋体"/>
          <w:w w:val="105"/>
          <w:kern w:val="0"/>
          <w:sz w:val="24"/>
          <w:szCs w:val="24"/>
          <w:lang w:val="zh-CN" w:eastAsia="zh-CN" w:bidi="zh-CN"/>
        </w:rPr>
        <w:t>【</w:t>
      </w:r>
      <w:r>
        <w:rPr>
          <w:rFonts w:hint="eastAsia" w:ascii="宋体" w:hAnsi="宋体" w:eastAsia="宋体" w:cs="宋体"/>
          <w:w w:val="105"/>
          <w:kern w:val="0"/>
          <w:sz w:val="24"/>
          <w:szCs w:val="24"/>
          <w:lang w:val="en-US" w:eastAsia="zh-CN" w:bidi="zh-CN"/>
        </w:rPr>
        <w:t>推广开关</w:t>
      </w:r>
      <w:r>
        <w:rPr>
          <w:rFonts w:hint="eastAsia" w:ascii="宋体" w:hAnsi="宋体" w:eastAsia="宋体" w:cs="宋体"/>
          <w:w w:val="105"/>
          <w:kern w:val="0"/>
          <w:sz w:val="24"/>
          <w:szCs w:val="24"/>
          <w:lang w:val="zh-CN" w:eastAsia="zh-CN" w:bidi="zh-CN"/>
        </w:rPr>
        <w:t>】关闭后，用户无法通过“分销员招募计划页面”或者邀请好友加入成为分销员。</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zh-CN" w:eastAsia="zh-CN" w:bidi="zh-CN"/>
        </w:rPr>
        <w:t>【</w:t>
      </w:r>
      <w:r>
        <w:rPr>
          <w:rFonts w:hint="eastAsia" w:ascii="宋体" w:hAnsi="宋体" w:eastAsia="宋体" w:cs="宋体"/>
          <w:w w:val="105"/>
          <w:kern w:val="0"/>
          <w:sz w:val="24"/>
          <w:szCs w:val="24"/>
          <w:lang w:val="en-US" w:eastAsia="zh-CN" w:bidi="zh-CN"/>
        </w:rPr>
        <w:t>推广封面</w:t>
      </w:r>
      <w:r>
        <w:rPr>
          <w:rFonts w:hint="eastAsia" w:ascii="宋体" w:hAnsi="宋体" w:eastAsia="宋体" w:cs="宋体"/>
          <w:w w:val="105"/>
          <w:kern w:val="0"/>
          <w:sz w:val="24"/>
          <w:szCs w:val="24"/>
          <w:lang w:val="zh-CN" w:eastAsia="zh-CN" w:bidi="zh-CN"/>
        </w:rPr>
        <w:t>】</w:t>
      </w:r>
      <w:r>
        <w:rPr>
          <w:rFonts w:hint="eastAsia" w:ascii="宋体" w:hAnsi="宋体" w:eastAsia="宋体" w:cs="宋体"/>
          <w:w w:val="105"/>
          <w:kern w:val="0"/>
          <w:sz w:val="24"/>
          <w:szCs w:val="24"/>
          <w:lang w:val="en-US" w:eastAsia="zh-CN" w:bidi="zh-CN"/>
        </w:rPr>
        <w:t>会在移动端进行展示。</w:t>
      </w:r>
    </w:p>
    <w:p>
      <w:pPr>
        <w:pStyle w:val="5"/>
        <w:keepNext w:val="0"/>
        <w:keepLines w:val="0"/>
        <w:widowControl/>
        <w:suppressLineNumbers w:val="0"/>
        <w:rPr>
          <w:rFonts w:hint="eastAsia" w:ascii="宋体" w:hAnsi="宋体" w:eastAsia="宋体" w:cs="宋体"/>
          <w:w w:val="105"/>
          <w:kern w:val="0"/>
          <w:sz w:val="24"/>
          <w:szCs w:val="24"/>
          <w:lang w:val="zh-CN" w:eastAsia="zh-CN" w:bidi="zh-CN"/>
        </w:rPr>
      </w:pPr>
      <w:r>
        <w:rPr>
          <w:rFonts w:hint="eastAsia" w:ascii="宋体" w:hAnsi="宋体" w:eastAsia="宋体" w:cs="宋体"/>
          <w:w w:val="105"/>
          <w:kern w:val="0"/>
          <w:sz w:val="24"/>
          <w:szCs w:val="24"/>
          <w:lang w:val="zh-CN" w:eastAsia="zh-CN" w:bidi="zh-CN"/>
        </w:rPr>
        <w:t>【</w:t>
      </w:r>
      <w:r>
        <w:rPr>
          <w:rFonts w:hint="eastAsia" w:ascii="宋体" w:hAnsi="宋体" w:eastAsia="宋体" w:cs="宋体"/>
          <w:w w:val="105"/>
          <w:kern w:val="0"/>
          <w:sz w:val="24"/>
          <w:szCs w:val="24"/>
          <w:lang w:val="en-US" w:eastAsia="zh-CN" w:bidi="zh-CN"/>
        </w:rPr>
        <w:t>推广内容</w:t>
      </w:r>
      <w:r>
        <w:rPr>
          <w:rFonts w:hint="eastAsia" w:ascii="宋体" w:hAnsi="宋体" w:eastAsia="宋体" w:cs="宋体"/>
          <w:w w:val="105"/>
          <w:kern w:val="0"/>
          <w:sz w:val="24"/>
          <w:szCs w:val="24"/>
          <w:lang w:val="zh-CN" w:eastAsia="zh-CN" w:bidi="zh-CN"/>
        </w:rPr>
        <w:t>】图文编辑类似微信公众号后台的图文编辑器，支持图文、视频等多种形式。</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当点击开启后，在移动端【我的】--【分销中心】将可以看到此推广的页面</w:t>
      </w:r>
    </w:p>
    <w:p>
      <w:pPr>
        <w:pStyle w:val="5"/>
        <w:keepNext w:val="0"/>
        <w:keepLines w:val="0"/>
        <w:widowControl/>
        <w:suppressLineNumbers w:val="0"/>
      </w:pPr>
      <w:r>
        <w:drawing>
          <wp:inline distT="0" distB="0" distL="114300" distR="114300">
            <wp:extent cx="2290445" cy="3773170"/>
            <wp:effectExtent l="0" t="0" r="14605" b="17780"/>
            <wp:docPr id="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6"/>
                    <pic:cNvPicPr>
                      <a:picLocks noChangeAspect="1"/>
                    </pic:cNvPicPr>
                  </pic:nvPicPr>
                  <pic:blipFill>
                    <a:blip r:embed="rId12"/>
                    <a:stretch>
                      <a:fillRect/>
                    </a:stretch>
                  </pic:blipFill>
                  <pic:spPr>
                    <a:xfrm>
                      <a:off x="0" y="0"/>
                      <a:ext cx="2290445" cy="3773170"/>
                    </a:xfrm>
                    <a:prstGeom prst="rect">
                      <a:avLst/>
                    </a:prstGeom>
                    <a:noFill/>
                    <a:ln>
                      <a:noFill/>
                    </a:ln>
                  </pic:spPr>
                </pic:pic>
              </a:graphicData>
            </a:graphic>
          </wp:inline>
        </w:drawing>
      </w:r>
      <w:r>
        <w:drawing>
          <wp:inline distT="0" distB="0" distL="114300" distR="114300">
            <wp:extent cx="2134235" cy="3785235"/>
            <wp:effectExtent l="0" t="0" r="18415" b="5715"/>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13"/>
                    <a:stretch>
                      <a:fillRect/>
                    </a:stretch>
                  </pic:blipFill>
                  <pic:spPr>
                    <a:xfrm>
                      <a:off x="0" y="0"/>
                      <a:ext cx="2134235" cy="3785235"/>
                    </a:xfrm>
                    <a:prstGeom prst="rect">
                      <a:avLst/>
                    </a:prstGeom>
                    <a:noFill/>
                    <a:ln>
                      <a:noFill/>
                    </a:ln>
                  </pic:spPr>
                </pic:pic>
              </a:graphicData>
            </a:graphic>
          </wp:inline>
        </w:drawing>
      </w:r>
      <w:r>
        <w:drawing>
          <wp:inline distT="0" distB="0" distL="114300" distR="114300">
            <wp:extent cx="2092960" cy="3764915"/>
            <wp:effectExtent l="0" t="0" r="2540" b="6985"/>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14"/>
                    <a:stretch>
                      <a:fillRect/>
                    </a:stretch>
                  </pic:blipFill>
                  <pic:spPr>
                    <a:xfrm>
                      <a:off x="0" y="0"/>
                      <a:ext cx="2092960" cy="3764915"/>
                    </a:xfrm>
                    <a:prstGeom prst="rect">
                      <a:avLst/>
                    </a:prstGeom>
                    <a:noFill/>
                    <a:ln>
                      <a:noFill/>
                    </a:ln>
                  </pic:spPr>
                </pic:pic>
              </a:graphicData>
            </a:graphic>
          </wp:inline>
        </w:drawing>
      </w:r>
    </w:p>
    <w:p>
      <w:pPr>
        <w:pStyle w:val="5"/>
        <w:keepNext w:val="0"/>
        <w:keepLines w:val="0"/>
        <w:widowControl/>
        <w:suppressLineNumbers w:val="0"/>
        <w:ind w:firstLine="720" w:firstLineChars="0"/>
        <w:rPr>
          <w:rFonts w:hint="eastAsia" w:ascii="宋体" w:hAnsi="宋体" w:eastAsia="宋体" w:cs="宋体"/>
          <w:w w:val="105"/>
          <w:kern w:val="0"/>
          <w:sz w:val="24"/>
          <w:szCs w:val="24"/>
          <w:lang w:val="zh-CN" w:eastAsia="zh-CN" w:bidi="zh-CN"/>
        </w:rPr>
        <w:sectPr>
          <w:pgSz w:w="11910" w:h="16840"/>
          <w:pgMar w:top="60" w:right="500" w:bottom="280" w:left="600" w:header="720" w:footer="720" w:gutter="0"/>
          <w:pgBorders>
            <w:top w:val="none" w:sz="0" w:space="0"/>
            <w:left w:val="none" w:sz="0" w:space="0"/>
            <w:bottom w:val="none" w:sz="0" w:space="0"/>
            <w:right w:val="none" w:sz="0" w:space="0"/>
          </w:pgBorders>
        </w:sectPr>
      </w:pPr>
      <w:r>
        <w:rPr>
          <w:rFonts w:hint="eastAsia" w:ascii="宋体" w:hAnsi="宋体" w:eastAsia="宋体" w:cs="宋体"/>
          <w:w w:val="105"/>
          <w:kern w:val="0"/>
          <w:sz w:val="24"/>
          <w:szCs w:val="24"/>
          <w:lang w:val="en-US" w:eastAsia="zh-CN" w:bidi="zh-CN"/>
        </w:rPr>
        <w:t>用户在没有提交申请材料的时候，点击【分销中心】按钮，会显示在后台的推广信息，通过【申请成为分销员】即可提交分销员申请。如果在分销设置中设置为自动审核就无需管理员进行审核，如果关闭，则需要手动对分销员进行审核。用户提交资料后等待审核通过之后，即可进入用户的分销中心。分销员审核部分在后面有进行说明。</w:t>
      </w: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45" w:name="_Toc30050_WPSOffice_Level1"/>
      <w:bookmarkStart w:id="46" w:name="_Toc12118_WPSOffice_Level1"/>
      <w:bookmarkStart w:id="47" w:name="_Toc28240_WPSOffice_Level1"/>
      <w:bookmarkStart w:id="48" w:name="_Toc31947_WPSOffice_Level1"/>
      <w:bookmarkStart w:id="49" w:name="_Toc6591_WPSOffice_Level1"/>
      <w:r>
        <w:rPr>
          <w:rFonts w:hint="eastAsia" w:ascii="宋体" w:hAnsi="宋体" w:eastAsia="宋体" w:cs="宋体"/>
          <w:sz w:val="36"/>
          <w:szCs w:val="36"/>
          <w:lang w:val="en-US" w:eastAsia="zh-CN"/>
        </w:rPr>
        <w:t>分销员审核</w:t>
      </w:r>
      <w:bookmarkEnd w:id="45"/>
      <w:bookmarkEnd w:id="46"/>
      <w:bookmarkEnd w:id="47"/>
      <w:bookmarkEnd w:id="48"/>
      <w:bookmarkEnd w:id="49"/>
    </w:p>
    <w:p>
      <w:pPr>
        <w:pStyle w:val="5"/>
        <w:keepNext w:val="0"/>
        <w:keepLines w:val="0"/>
        <w:widowControl/>
        <w:suppressLineNumbers w:val="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【路径】亚米后台 -- 分销管理 -- 分销员审核</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管理员可在后台对分销员进行管理，用户首次点击【分销中心】后，提交必要的分销员申请材料，管理员可以在此查看到用户的申请记录。如果设置分销中心设置开启自动审核，则无需后台管理员进行手动审核。</w:t>
      </w:r>
    </w:p>
    <w:p>
      <w:pPr>
        <w:pStyle w:val="5"/>
        <w:keepNext w:val="0"/>
        <w:keepLines w:val="0"/>
        <w:widowControl/>
        <w:suppressLineNumbers w:val="0"/>
      </w:pPr>
      <w:r>
        <w:drawing>
          <wp:inline distT="0" distB="0" distL="114300" distR="114300">
            <wp:extent cx="6739255" cy="3521710"/>
            <wp:effectExtent l="0" t="0" r="4445" b="2540"/>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15"/>
                    <a:stretch>
                      <a:fillRect/>
                    </a:stretch>
                  </pic:blipFill>
                  <pic:spPr>
                    <a:xfrm>
                      <a:off x="0" y="0"/>
                      <a:ext cx="6739255" cy="3521710"/>
                    </a:xfrm>
                    <a:prstGeom prst="rect">
                      <a:avLst/>
                    </a:prstGeom>
                    <a:noFill/>
                    <a:ln>
                      <a:noFill/>
                    </a:ln>
                  </pic:spPr>
                </pic:pic>
              </a:graphicData>
            </a:graphic>
          </wp:inline>
        </w:drawing>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管理员可通过手机号、审核状态实现快速查找需要管理分销员，可以通过【查看】、【审核】按钮实现对销售员信息查看与修改。</w:t>
      </w:r>
    </w:p>
    <w:p>
      <w:pPr>
        <w:pStyle w:val="5"/>
        <w:keepNext w:val="0"/>
        <w:keepLines w:val="0"/>
        <w:widowControl/>
        <w:suppressLineNumbers w:val="0"/>
      </w:pPr>
      <w:r>
        <w:drawing>
          <wp:inline distT="0" distB="0" distL="114300" distR="114300">
            <wp:extent cx="5723255" cy="3105150"/>
            <wp:effectExtent l="0" t="0" r="10795" b="0"/>
            <wp:docPr id="4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1"/>
                    <pic:cNvPicPr>
                      <a:picLocks noChangeAspect="1"/>
                    </pic:cNvPicPr>
                  </pic:nvPicPr>
                  <pic:blipFill>
                    <a:blip r:embed="rId16"/>
                    <a:stretch>
                      <a:fillRect/>
                    </a:stretch>
                  </pic:blipFill>
                  <pic:spPr>
                    <a:xfrm>
                      <a:off x="0" y="0"/>
                      <a:ext cx="5723255" cy="3105150"/>
                    </a:xfrm>
                    <a:prstGeom prst="rect">
                      <a:avLst/>
                    </a:prstGeom>
                    <a:noFill/>
                    <a:ln>
                      <a:noFill/>
                    </a:ln>
                  </pic:spPr>
                </pic:pic>
              </a:graphicData>
            </a:graphic>
          </wp:inline>
        </w:drawing>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点击【查看】可以查看用户提交的审核资料。</w:t>
      </w:r>
    </w:p>
    <w:p>
      <w:pPr>
        <w:pStyle w:val="5"/>
        <w:keepNext w:val="0"/>
        <w:keepLines w:val="0"/>
        <w:widowControl/>
        <w:suppressLineNumbers w:val="0"/>
      </w:pPr>
      <w:r>
        <w:drawing>
          <wp:inline distT="0" distB="0" distL="114300" distR="114300">
            <wp:extent cx="6376035" cy="4481830"/>
            <wp:effectExtent l="0" t="0" r="5715" b="13970"/>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17"/>
                    <a:stretch>
                      <a:fillRect/>
                    </a:stretch>
                  </pic:blipFill>
                  <pic:spPr>
                    <a:xfrm>
                      <a:off x="0" y="0"/>
                      <a:ext cx="6376035" cy="4481830"/>
                    </a:xfrm>
                    <a:prstGeom prst="rect">
                      <a:avLst/>
                    </a:prstGeom>
                    <a:noFill/>
                    <a:ln>
                      <a:noFill/>
                    </a:ln>
                  </pic:spPr>
                </pic:pic>
              </a:graphicData>
            </a:graphic>
          </wp:inline>
        </w:drawing>
      </w:r>
    </w:p>
    <w:p>
      <w:pPr>
        <w:pStyle w:val="5"/>
        <w:keepNext w:val="0"/>
        <w:keepLines w:val="0"/>
        <w:widowControl/>
        <w:suppressLineNumbers w:val="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点击【审核】按钮，可以对申请中的分销员进行审核。点击【查看更多】可查看用户提交的申请资料。</w:t>
      </w:r>
    </w:p>
    <w:p>
      <w:pPr>
        <w:pStyle w:val="5"/>
        <w:keepNext w:val="0"/>
        <w:keepLines w:val="0"/>
        <w:widowControl/>
        <w:suppressLineNumbers w:val="0"/>
      </w:pPr>
      <w:r>
        <w:drawing>
          <wp:inline distT="0" distB="0" distL="114300" distR="114300">
            <wp:extent cx="4724400" cy="2717165"/>
            <wp:effectExtent l="0" t="0" r="0" b="6985"/>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pic:cNvPicPr>
                  </pic:nvPicPr>
                  <pic:blipFill>
                    <a:blip r:embed="rId18"/>
                    <a:stretch>
                      <a:fillRect/>
                    </a:stretch>
                  </pic:blipFill>
                  <pic:spPr>
                    <a:xfrm>
                      <a:off x="0" y="0"/>
                      <a:ext cx="4724400" cy="2717165"/>
                    </a:xfrm>
                    <a:prstGeom prst="rect">
                      <a:avLst/>
                    </a:prstGeom>
                    <a:noFill/>
                    <a:ln>
                      <a:noFill/>
                    </a:ln>
                  </pic:spPr>
                </pic:pic>
              </a:graphicData>
            </a:graphic>
          </wp:inline>
        </w:drawing>
      </w:r>
    </w:p>
    <w:p>
      <w:pPr>
        <w:pStyle w:val="5"/>
        <w:keepNext w:val="0"/>
        <w:keepLines w:val="0"/>
        <w:widowControl/>
        <w:suppressLineNumbers w:val="0"/>
        <w:rPr>
          <w:rFonts w:hint="eastAsia"/>
          <w:lang w:val="en-US" w:eastAsia="zh-CN"/>
        </w:rPr>
      </w:pPr>
      <w:r>
        <w:drawing>
          <wp:inline distT="0" distB="0" distL="114300" distR="114300">
            <wp:extent cx="6855460" cy="3939540"/>
            <wp:effectExtent l="0" t="0" r="2540" b="3810"/>
            <wp:docPr id="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3"/>
                    <pic:cNvPicPr>
                      <a:picLocks noChangeAspect="1"/>
                    </pic:cNvPicPr>
                  </pic:nvPicPr>
                  <pic:blipFill>
                    <a:blip r:embed="rId19"/>
                    <a:stretch>
                      <a:fillRect/>
                    </a:stretch>
                  </pic:blipFill>
                  <pic:spPr>
                    <a:xfrm>
                      <a:off x="0" y="0"/>
                      <a:ext cx="6855460" cy="3939540"/>
                    </a:xfrm>
                    <a:prstGeom prst="rect">
                      <a:avLst/>
                    </a:prstGeom>
                    <a:noFill/>
                    <a:ln>
                      <a:noFill/>
                    </a:ln>
                  </pic:spPr>
                </pic:pic>
              </a:graphicData>
            </a:graphic>
          </wp:inline>
        </w:drawing>
      </w: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50" w:name="_Toc23215_WPSOffice_Level1"/>
      <w:bookmarkStart w:id="51" w:name="_Toc8051_WPSOffice_Level1"/>
      <w:bookmarkStart w:id="52" w:name="_Toc31680_WPSOffice_Level1"/>
      <w:bookmarkStart w:id="53" w:name="_Toc15806_WPSOffice_Level1"/>
      <w:bookmarkStart w:id="54" w:name="_Toc2219_WPSOffice_Level1"/>
      <w:r>
        <w:rPr>
          <w:rFonts w:hint="eastAsia" w:ascii="宋体" w:hAnsi="宋体" w:eastAsia="宋体" w:cs="宋体"/>
          <w:sz w:val="36"/>
          <w:szCs w:val="36"/>
          <w:lang w:val="en-US" w:eastAsia="zh-CN"/>
        </w:rPr>
        <w:t>提现设置</w:t>
      </w:r>
      <w:bookmarkEnd w:id="50"/>
      <w:bookmarkEnd w:id="51"/>
      <w:bookmarkEnd w:id="52"/>
      <w:bookmarkEnd w:id="53"/>
      <w:bookmarkEnd w:id="54"/>
    </w:p>
    <w:p>
      <w:pPr>
        <w:pStyle w:val="5"/>
        <w:keepNext w:val="0"/>
        <w:keepLines w:val="0"/>
        <w:widowControl/>
        <w:suppressLineNumbers w:val="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【路径】亚米后台 -- 分销管理 -- 提现设置</w:t>
      </w:r>
    </w:p>
    <w:p>
      <w:pPr>
        <w:pStyle w:val="5"/>
        <w:keepNext w:val="0"/>
        <w:keepLines w:val="0"/>
        <w:widowControl/>
        <w:suppressLineNumbers w:val="0"/>
        <w:rPr>
          <w:rFonts w:hint="default" w:eastAsia="宋体"/>
          <w:color w:val="000000"/>
          <w:sz w:val="24"/>
          <w:szCs w:val="24"/>
          <w:lang w:val="en-US" w:eastAsia="zh-CN"/>
        </w:rPr>
      </w:pPr>
      <w:r>
        <w:drawing>
          <wp:inline distT="0" distB="0" distL="114300" distR="114300">
            <wp:extent cx="6859270" cy="2742565"/>
            <wp:effectExtent l="0" t="0" r="1778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stretch>
                      <a:fillRect/>
                    </a:stretch>
                  </pic:blipFill>
                  <pic:spPr>
                    <a:xfrm>
                      <a:off x="0" y="0"/>
                      <a:ext cx="6859270" cy="2742565"/>
                    </a:xfrm>
                    <a:prstGeom prst="rect">
                      <a:avLst/>
                    </a:prstGeom>
                    <a:noFill/>
                    <a:ln>
                      <a:noFill/>
                    </a:ln>
                  </pic:spPr>
                </pic:pic>
              </a:graphicData>
            </a:graphic>
          </wp:inline>
        </w:drawing>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【提现设置】订单完成后，佣金会存入已结算金额用户钱包中，用户需要手动提现。</w:t>
      </w:r>
    </w:p>
    <w:p>
      <w:pPr>
        <w:pStyle w:val="5"/>
        <w:keepNext w:val="0"/>
        <w:keepLines w:val="0"/>
        <w:widowControl/>
        <w:suppressLineNumbers w:val="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【单笔体现】 设置提现金额的上下限，不满足条件则无法提现</w:t>
      </w:r>
    </w:p>
    <w:p>
      <w:pPr>
        <w:pStyle w:val="5"/>
        <w:keepNext w:val="0"/>
        <w:keepLines w:val="0"/>
        <w:widowControl/>
        <w:suppressLineNumbers w:val="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【提现频次】 设置限制提现的频率次数</w:t>
      </w:r>
    </w:p>
    <w:p>
      <w:pPr>
        <w:pStyle w:val="5"/>
        <w:keepNext w:val="0"/>
        <w:keepLines w:val="0"/>
        <w:widowControl/>
        <w:numPr>
          <w:ilvl w:val="0"/>
          <w:numId w:val="0"/>
        </w:numPr>
        <w:suppressLineNumbers w:val="0"/>
        <w:ind w:right="0" w:rightChars="0"/>
        <w:rPr>
          <w:rFonts w:hint="eastAsia"/>
          <w:color w:val="000000"/>
          <w:sz w:val="24"/>
          <w:szCs w:val="24"/>
          <w:lang w:val="en-US" w:eastAsia="zh-CN"/>
        </w:rPr>
      </w:pPr>
      <w:r>
        <w:drawing>
          <wp:inline distT="0" distB="0" distL="114300" distR="114300">
            <wp:extent cx="3736975" cy="1819275"/>
            <wp:effectExtent l="0" t="0" r="15875" b="95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1"/>
                    <a:stretch>
                      <a:fillRect/>
                    </a:stretch>
                  </pic:blipFill>
                  <pic:spPr>
                    <a:xfrm>
                      <a:off x="0" y="0"/>
                      <a:ext cx="3736975" cy="1819275"/>
                    </a:xfrm>
                    <a:prstGeom prst="rect">
                      <a:avLst/>
                    </a:prstGeom>
                    <a:noFill/>
                    <a:ln>
                      <a:noFill/>
                    </a:ln>
                  </pic:spPr>
                </pic:pic>
              </a:graphicData>
            </a:graphic>
          </wp:inline>
        </w:drawing>
      </w:r>
    </w:p>
    <w:p>
      <w:pPr>
        <w:pStyle w:val="5"/>
        <w:keepNext w:val="0"/>
        <w:keepLines w:val="0"/>
        <w:widowControl/>
        <w:suppressLineNumbers w:val="0"/>
        <w:rPr>
          <w:rFonts w:hint="eastAsia" w:ascii="宋体" w:hAnsi="宋体" w:eastAsia="宋体" w:cs="宋体"/>
          <w:w w:val="105"/>
          <w:kern w:val="0"/>
          <w:sz w:val="24"/>
          <w:szCs w:val="24"/>
          <w:lang w:val="en-US" w:eastAsia="zh-CN" w:bidi="zh-CN"/>
        </w:rPr>
        <w:sectPr>
          <w:pgSz w:w="11910" w:h="16840"/>
          <w:pgMar w:top="80" w:right="500" w:bottom="280" w:left="600" w:header="720" w:footer="720" w:gutter="0"/>
          <w:pgBorders>
            <w:top w:val="none" w:sz="0" w:space="0"/>
            <w:left w:val="none" w:sz="0" w:space="0"/>
            <w:bottom w:val="none" w:sz="0" w:space="0"/>
            <w:right w:val="none" w:sz="0" w:space="0"/>
          </w:pgBorders>
        </w:sectPr>
      </w:pPr>
      <w:r>
        <w:rPr>
          <w:rFonts w:hint="eastAsia" w:ascii="宋体" w:hAnsi="宋体" w:eastAsia="宋体" w:cs="宋体"/>
          <w:w w:val="105"/>
          <w:kern w:val="0"/>
          <w:sz w:val="24"/>
          <w:szCs w:val="24"/>
          <w:lang w:val="en-US" w:eastAsia="zh-CN" w:bidi="zh-CN"/>
        </w:rPr>
        <w:t>【打款说明】打款说明填写后将于提现申请页面显示。</w:t>
      </w: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55" w:name="_Toc32452_WPSOffice_Level1"/>
      <w:bookmarkStart w:id="56" w:name="_Toc20107_WPSOffice_Level1"/>
      <w:bookmarkStart w:id="57" w:name="_Toc22147_WPSOffice_Level1"/>
      <w:bookmarkStart w:id="58" w:name="_Toc4010_WPSOffice_Level1"/>
      <w:bookmarkStart w:id="59" w:name="_Toc15545_WPSOffice_Level1"/>
      <w:r>
        <w:rPr>
          <w:rFonts w:hint="eastAsia" w:ascii="宋体" w:hAnsi="宋体" w:eastAsia="宋体" w:cs="宋体"/>
          <w:sz w:val="36"/>
          <w:szCs w:val="36"/>
          <w:lang w:val="en-US" w:eastAsia="zh-CN"/>
        </w:rPr>
        <w:t>分销推广商品</w:t>
      </w:r>
      <w:bookmarkEnd w:id="55"/>
      <w:bookmarkEnd w:id="56"/>
      <w:bookmarkEnd w:id="57"/>
      <w:bookmarkEnd w:id="58"/>
      <w:bookmarkEnd w:id="59"/>
    </w:p>
    <w:p>
      <w:pPr>
        <w:rPr>
          <w:rFonts w:hint="eastAsia"/>
        </w:rPr>
      </w:pPr>
      <w:r>
        <w:rPr>
          <w:rFonts w:hint="eastAsia" w:ascii="宋体" w:hAnsi="宋体" w:eastAsia="宋体" w:cs="宋体"/>
          <w:w w:val="105"/>
          <w:kern w:val="0"/>
          <w:sz w:val="24"/>
          <w:szCs w:val="24"/>
          <w:lang w:val="en-US" w:eastAsia="zh-CN" w:bidi="zh-CN"/>
        </w:rPr>
        <w:t>【路径】 亚米后台 -- 分销管理 -- 分销商品管理</w:t>
      </w:r>
      <w:r>
        <w:drawing>
          <wp:inline distT="0" distB="0" distL="114300" distR="114300">
            <wp:extent cx="6679565" cy="4137660"/>
            <wp:effectExtent l="0" t="0" r="6985" b="1524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22"/>
                    <a:stretch>
                      <a:fillRect/>
                    </a:stretch>
                  </pic:blipFill>
                  <pic:spPr>
                    <a:xfrm>
                      <a:off x="0" y="0"/>
                      <a:ext cx="6679565" cy="4137660"/>
                    </a:xfrm>
                    <a:prstGeom prst="rect">
                      <a:avLst/>
                    </a:prstGeom>
                    <a:noFill/>
                    <a:ln>
                      <a:noFill/>
                    </a:ln>
                  </pic:spPr>
                </pic:pic>
              </a:graphicData>
            </a:graphic>
          </wp:inline>
        </w:drawing>
      </w:r>
    </w:p>
    <w:p>
      <w:pPr>
        <w:pStyle w:val="11"/>
        <w:numPr>
          <w:ilvl w:val="0"/>
          <w:numId w:val="0"/>
        </w:numPr>
        <w:tabs>
          <w:tab w:val="left" w:pos="539"/>
          <w:tab w:val="left" w:pos="540"/>
        </w:tabs>
        <w:spacing w:before="54" w:after="0" w:line="240" w:lineRule="auto"/>
        <w:ind w:left="120" w:leftChars="0" w:right="0" w:rightChars="0"/>
        <w:jc w:val="left"/>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点击【新增】，可以选择推广的商品，且可对该商品的佣金比例进行设置</w:t>
      </w:r>
    </w:p>
    <w:p>
      <w:pPr>
        <w:pStyle w:val="11"/>
        <w:numPr>
          <w:ilvl w:val="0"/>
          <w:numId w:val="0"/>
        </w:numPr>
        <w:tabs>
          <w:tab w:val="left" w:pos="539"/>
          <w:tab w:val="left" w:pos="540"/>
        </w:tabs>
        <w:spacing w:before="54" w:after="0" w:line="240" w:lineRule="auto"/>
        <w:ind w:left="120" w:leftChars="0" w:right="0" w:rightChars="0"/>
        <w:jc w:val="left"/>
      </w:pPr>
      <w:r>
        <w:drawing>
          <wp:inline distT="0" distB="0" distL="114300" distR="114300">
            <wp:extent cx="5468620" cy="2700655"/>
            <wp:effectExtent l="0" t="0" r="17780" b="4445"/>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23"/>
                    <a:stretch>
                      <a:fillRect/>
                    </a:stretch>
                  </pic:blipFill>
                  <pic:spPr>
                    <a:xfrm>
                      <a:off x="0" y="0"/>
                      <a:ext cx="5468620" cy="2700655"/>
                    </a:xfrm>
                    <a:prstGeom prst="rect">
                      <a:avLst/>
                    </a:prstGeom>
                    <a:noFill/>
                    <a:ln>
                      <a:noFill/>
                    </a:ln>
                  </pic:spPr>
                </pic:pic>
              </a:graphicData>
            </a:graphic>
          </wp:inline>
        </w:drawing>
      </w:r>
    </w:p>
    <w:p>
      <w:pPr>
        <w:pStyle w:val="11"/>
        <w:numPr>
          <w:ilvl w:val="0"/>
          <w:numId w:val="0"/>
        </w:numPr>
        <w:tabs>
          <w:tab w:val="left" w:pos="539"/>
          <w:tab w:val="left" w:pos="540"/>
        </w:tabs>
        <w:spacing w:before="54" w:after="0" w:line="240" w:lineRule="auto"/>
        <w:ind w:left="120" w:leftChars="0" w:right="0" w:rightChars="0"/>
        <w:jc w:val="left"/>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【关联商品】选择需要推广的商品，选择上架之后，关联商品则成分销商品。</w:t>
      </w:r>
    </w:p>
    <w:p>
      <w:pPr>
        <w:pStyle w:val="11"/>
        <w:numPr>
          <w:ilvl w:val="0"/>
          <w:numId w:val="0"/>
        </w:numPr>
        <w:tabs>
          <w:tab w:val="left" w:pos="539"/>
          <w:tab w:val="left" w:pos="540"/>
        </w:tabs>
        <w:spacing w:before="54" w:after="0" w:line="240" w:lineRule="auto"/>
        <w:ind w:left="120" w:leftChars="0" w:right="0" w:rightChars="0"/>
        <w:jc w:val="left"/>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【默认奖励】如果选择开启，默认的奖励在【分销员设置】--【等级设置】中设置，如果需要对单个商品进行设置，商家可以选择关闭，此时商家需要设置对应的奖励规则。</w:t>
      </w:r>
    </w:p>
    <w:p>
      <w:pPr>
        <w:pStyle w:val="11"/>
        <w:numPr>
          <w:ilvl w:val="0"/>
          <w:numId w:val="0"/>
        </w:numPr>
        <w:tabs>
          <w:tab w:val="left" w:pos="539"/>
          <w:tab w:val="left" w:pos="540"/>
        </w:tabs>
        <w:spacing w:before="54" w:after="0" w:line="240" w:lineRule="auto"/>
        <w:ind w:left="120" w:leftChars="0" w:right="0" w:rightChars="0"/>
        <w:jc w:val="left"/>
      </w:pPr>
      <w:r>
        <w:drawing>
          <wp:inline distT="0" distB="0" distL="114300" distR="114300">
            <wp:extent cx="3713480" cy="1785620"/>
            <wp:effectExtent l="0" t="0" r="1270" b="5080"/>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24"/>
                    <a:stretch>
                      <a:fillRect/>
                    </a:stretch>
                  </pic:blipFill>
                  <pic:spPr>
                    <a:xfrm>
                      <a:off x="0" y="0"/>
                      <a:ext cx="3713480" cy="1785620"/>
                    </a:xfrm>
                    <a:prstGeom prst="rect">
                      <a:avLst/>
                    </a:prstGeom>
                    <a:noFill/>
                    <a:ln>
                      <a:noFill/>
                    </a:ln>
                  </pic:spPr>
                </pic:pic>
              </a:graphicData>
            </a:graphic>
          </wp:inline>
        </w:drawing>
      </w:r>
    </w:p>
    <w:p>
      <w:pPr>
        <w:pStyle w:val="11"/>
        <w:numPr>
          <w:ilvl w:val="0"/>
          <w:numId w:val="0"/>
        </w:numPr>
        <w:tabs>
          <w:tab w:val="left" w:pos="539"/>
          <w:tab w:val="left" w:pos="540"/>
        </w:tabs>
        <w:spacing w:before="54" w:after="0" w:line="240" w:lineRule="auto"/>
        <w:ind w:left="120" w:leftChars="0" w:right="0" w:rightChars="0"/>
        <w:jc w:val="left"/>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【奖励比例】可以选择【按比例奖励】、【按固定数值奖励】，与之前分销员等级设置一样，用户可以选择是按商品的比例获取奖励或者以固定金额的方式奖励给分销员。</w:t>
      </w:r>
    </w:p>
    <w:p>
      <w:pPr>
        <w:pStyle w:val="11"/>
        <w:numPr>
          <w:ilvl w:val="0"/>
          <w:numId w:val="0"/>
        </w:numPr>
        <w:tabs>
          <w:tab w:val="left" w:pos="539"/>
          <w:tab w:val="left" w:pos="540"/>
        </w:tabs>
        <w:spacing w:before="54" w:after="0" w:line="240" w:lineRule="auto"/>
        <w:ind w:left="120" w:leftChars="0" w:right="0" w:rightChars="0"/>
        <w:jc w:val="left"/>
        <w:rPr>
          <w:rFonts w:hint="eastAsia" w:ascii="Noto Sans CJK JP Regular" w:hAnsi="Noto Sans CJK JP Regular" w:eastAsia="Noto Sans CJK JP Regular" w:cs="Noto Sans CJK JP Regular"/>
          <w:color w:val="000000"/>
          <w:kern w:val="0"/>
          <w:sz w:val="24"/>
          <w:szCs w:val="24"/>
          <w:lang w:val="en-US" w:eastAsia="zh-CN" w:bidi="ar"/>
        </w:rPr>
      </w:pPr>
      <w:r>
        <w:rPr>
          <w:rFonts w:hint="eastAsia" w:ascii="宋体" w:hAnsi="宋体" w:eastAsia="宋体" w:cs="宋体"/>
          <w:w w:val="105"/>
          <w:kern w:val="0"/>
          <w:sz w:val="24"/>
          <w:szCs w:val="24"/>
          <w:lang w:val="en-US" w:eastAsia="zh-CN" w:bidi="zh-CN"/>
        </w:rPr>
        <w:t>【奖励设置】可选择是否根据等级奖励的方式，如果开启单商品等级奖励，那么需要重新对等级奖励规则进行设定。</w:t>
      </w:r>
    </w:p>
    <w:p>
      <w:pPr>
        <w:pStyle w:val="11"/>
        <w:numPr>
          <w:ilvl w:val="0"/>
          <w:numId w:val="0"/>
        </w:numPr>
        <w:tabs>
          <w:tab w:val="left" w:pos="539"/>
          <w:tab w:val="left" w:pos="540"/>
        </w:tabs>
        <w:spacing w:before="54" w:after="0" w:line="240" w:lineRule="auto"/>
        <w:ind w:left="120" w:leftChars="0" w:right="0" w:rightChars="0"/>
        <w:jc w:val="left"/>
        <w:rPr>
          <w:rFonts w:hint="default"/>
          <w:lang w:val="en-US" w:eastAsia="zh-CN"/>
        </w:rPr>
      </w:pPr>
      <w:r>
        <w:drawing>
          <wp:inline distT="0" distB="0" distL="114300" distR="114300">
            <wp:extent cx="5817235" cy="3171190"/>
            <wp:effectExtent l="0" t="0" r="12065" b="10160"/>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25"/>
                    <a:stretch>
                      <a:fillRect/>
                    </a:stretch>
                  </pic:blipFill>
                  <pic:spPr>
                    <a:xfrm>
                      <a:off x="0" y="0"/>
                      <a:ext cx="5817235" cy="3171190"/>
                    </a:xfrm>
                    <a:prstGeom prst="rect">
                      <a:avLst/>
                    </a:prstGeom>
                    <a:noFill/>
                    <a:ln>
                      <a:noFill/>
                    </a:ln>
                  </pic:spPr>
                </pic:pic>
              </a:graphicData>
            </a:graphic>
          </wp:inline>
        </w:drawing>
      </w:r>
    </w:p>
    <w:p>
      <w:pPr>
        <w:pStyle w:val="11"/>
        <w:numPr>
          <w:ilvl w:val="0"/>
          <w:numId w:val="0"/>
        </w:numPr>
        <w:tabs>
          <w:tab w:val="left" w:pos="539"/>
          <w:tab w:val="left" w:pos="540"/>
        </w:tabs>
        <w:spacing w:before="54" w:after="0" w:line="240" w:lineRule="auto"/>
        <w:ind w:left="120" w:leftChars="0" w:right="0" w:rightChars="0"/>
        <w:jc w:val="left"/>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【数额设置】等级与分销设中置保持不变，商家可以对单商品的奖励数额进行设置。</w:t>
      </w:r>
    </w:p>
    <w:p>
      <w:pPr>
        <w:pStyle w:val="11"/>
        <w:numPr>
          <w:ilvl w:val="0"/>
          <w:numId w:val="0"/>
        </w:numPr>
        <w:tabs>
          <w:tab w:val="left" w:pos="539"/>
          <w:tab w:val="left" w:pos="540"/>
        </w:tabs>
        <w:spacing w:before="54" w:after="0" w:line="240" w:lineRule="auto"/>
        <w:ind w:left="120" w:leftChars="0" w:right="0" w:rightChars="0"/>
        <w:jc w:val="left"/>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【邀请人奖励】可选择是否对邀请人奖励经行设定，结合【奖励设置】，如果奖励规则是不根据等级设置，那么可以直接设置奖励金额。</w:t>
      </w:r>
    </w:p>
    <w:p>
      <w:pPr>
        <w:pStyle w:val="11"/>
        <w:numPr>
          <w:ilvl w:val="0"/>
          <w:numId w:val="0"/>
        </w:numPr>
        <w:tabs>
          <w:tab w:val="left" w:pos="539"/>
          <w:tab w:val="left" w:pos="540"/>
        </w:tabs>
        <w:spacing w:before="54" w:after="0" w:line="240" w:lineRule="auto"/>
        <w:ind w:left="120" w:leftChars="0" w:right="0" w:rightChars="0"/>
        <w:jc w:val="left"/>
      </w:pPr>
      <w:r>
        <w:drawing>
          <wp:inline distT="0" distB="0" distL="114300" distR="114300">
            <wp:extent cx="4502785" cy="817880"/>
            <wp:effectExtent l="0" t="0" r="12065" b="1270"/>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26"/>
                    <a:stretch>
                      <a:fillRect/>
                    </a:stretch>
                  </pic:blipFill>
                  <pic:spPr>
                    <a:xfrm>
                      <a:off x="0" y="0"/>
                      <a:ext cx="4502785" cy="817880"/>
                    </a:xfrm>
                    <a:prstGeom prst="rect">
                      <a:avLst/>
                    </a:prstGeom>
                    <a:noFill/>
                    <a:ln>
                      <a:noFill/>
                    </a:ln>
                  </pic:spPr>
                </pic:pic>
              </a:graphicData>
            </a:graphic>
          </wp:inline>
        </w:drawing>
      </w:r>
    </w:p>
    <w:p>
      <w:pPr>
        <w:pStyle w:val="11"/>
        <w:numPr>
          <w:ilvl w:val="0"/>
          <w:numId w:val="0"/>
        </w:numPr>
        <w:tabs>
          <w:tab w:val="left" w:pos="539"/>
          <w:tab w:val="left" w:pos="540"/>
        </w:tabs>
        <w:spacing w:before="54" w:after="0" w:line="240" w:lineRule="auto"/>
        <w:ind w:left="120" w:leftChars="0" w:right="0" w:rightChars="0"/>
        <w:jc w:val="left"/>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如果开启了等级设置，需要设置详细的奖励规则</w:t>
      </w:r>
    </w:p>
    <w:p>
      <w:pPr>
        <w:pStyle w:val="11"/>
        <w:numPr>
          <w:ilvl w:val="0"/>
          <w:numId w:val="0"/>
        </w:numPr>
        <w:tabs>
          <w:tab w:val="left" w:pos="539"/>
          <w:tab w:val="left" w:pos="540"/>
        </w:tabs>
        <w:spacing w:before="54" w:after="0" w:line="240" w:lineRule="auto"/>
        <w:ind w:left="120" w:leftChars="0" w:right="0" w:rightChars="0"/>
        <w:jc w:val="left"/>
        <w:rPr>
          <w:rFonts w:hint="eastAsia" w:eastAsia="宋体"/>
          <w:lang w:val="en-US" w:eastAsia="zh-CN"/>
        </w:rPr>
      </w:pPr>
      <w:r>
        <w:drawing>
          <wp:inline distT="0" distB="0" distL="114300" distR="114300">
            <wp:extent cx="4461510" cy="2015490"/>
            <wp:effectExtent l="0" t="0" r="15240" b="3810"/>
            <wp:docPr id="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4"/>
                    <pic:cNvPicPr>
                      <a:picLocks noChangeAspect="1"/>
                    </pic:cNvPicPr>
                  </pic:nvPicPr>
                  <pic:blipFill>
                    <a:blip r:embed="rId27"/>
                    <a:stretch>
                      <a:fillRect/>
                    </a:stretch>
                  </pic:blipFill>
                  <pic:spPr>
                    <a:xfrm>
                      <a:off x="0" y="0"/>
                      <a:ext cx="4461510" cy="2015490"/>
                    </a:xfrm>
                    <a:prstGeom prst="rect">
                      <a:avLst/>
                    </a:prstGeom>
                    <a:noFill/>
                    <a:ln>
                      <a:noFill/>
                    </a:ln>
                  </pic:spPr>
                </pic:pic>
              </a:graphicData>
            </a:graphic>
          </wp:inline>
        </w:drawing>
      </w:r>
    </w:p>
    <w:p>
      <w:pPr>
        <w:pStyle w:val="11"/>
        <w:numPr>
          <w:ilvl w:val="0"/>
          <w:numId w:val="0"/>
        </w:numPr>
        <w:tabs>
          <w:tab w:val="left" w:pos="539"/>
          <w:tab w:val="left" w:pos="540"/>
        </w:tabs>
        <w:spacing w:before="54" w:after="0" w:line="240" w:lineRule="auto"/>
        <w:ind w:left="120" w:leftChars="0" w:right="0" w:rightChars="0"/>
        <w:jc w:val="left"/>
        <w:rPr>
          <w:rFonts w:hint="default" w:eastAsia="宋体"/>
          <w:lang w:val="en-US" w:eastAsia="zh-CN"/>
        </w:rPr>
      </w:pPr>
    </w:p>
    <w:p>
      <w:pPr>
        <w:pStyle w:val="4"/>
        <w:spacing w:before="179"/>
        <w:rPr>
          <w:rFonts w:hint="eastAsia" w:ascii="宋体" w:hAnsi="宋体" w:eastAsia="宋体" w:cs="宋体"/>
          <w:w w:val="105"/>
          <w:kern w:val="0"/>
          <w:sz w:val="24"/>
          <w:szCs w:val="24"/>
          <w:lang w:val="en-US" w:eastAsia="zh-CN" w:bidi="zh-CN"/>
        </w:rPr>
      </w:pPr>
      <w:r>
        <w:rPr>
          <w:rFonts w:hint="eastAsia" w:ascii="宋体" w:hAnsi="宋体" w:eastAsia="宋体" w:cs="宋体"/>
          <w:b/>
          <w:bCs/>
          <w:spacing w:val="-3"/>
          <w:sz w:val="24"/>
          <w:szCs w:val="24"/>
        </w:rPr>
        <w:t>注意</w:t>
      </w:r>
      <w:r>
        <w:rPr>
          <w:rFonts w:hint="eastAsia" w:ascii="宋体" w:hAnsi="宋体" w:eastAsia="宋体" w:cs="宋体"/>
          <w:b/>
          <w:bCs/>
          <w:spacing w:val="-3"/>
          <w:sz w:val="24"/>
          <w:szCs w:val="24"/>
          <w:lang w:val="en-US" w:eastAsia="zh-CN"/>
        </w:rPr>
        <w:t>:</w:t>
      </w:r>
      <w:r>
        <w:rPr>
          <w:rFonts w:hint="eastAsia" w:ascii="宋体" w:hAnsi="宋体" w:eastAsia="宋体" w:cs="宋体"/>
          <w:w w:val="105"/>
          <w:kern w:val="0"/>
          <w:sz w:val="24"/>
          <w:szCs w:val="24"/>
          <w:lang w:val="en-US" w:eastAsia="zh-CN" w:bidi="zh-CN"/>
        </w:rPr>
        <w:t>当你同时设置了多重佣金比例时，会优先采用“单商品佣金比例”（单商品佣金比例优先级大于等级佣金比例优先级）。</w:t>
      </w:r>
    </w:p>
    <w:p>
      <w:pPr>
        <w:pStyle w:val="11"/>
        <w:numPr>
          <w:ilvl w:val="0"/>
          <w:numId w:val="0"/>
        </w:numPr>
        <w:tabs>
          <w:tab w:val="left" w:pos="539"/>
          <w:tab w:val="left" w:pos="540"/>
        </w:tabs>
        <w:spacing w:before="179" w:after="0" w:line="240" w:lineRule="auto"/>
        <w:ind w:left="120" w:leftChars="0" w:right="0" w:rightChars="0"/>
        <w:jc w:val="left"/>
        <w:rPr>
          <w:rFonts w:hint="default" w:ascii="宋体" w:hAnsi="宋体" w:eastAsia="宋体" w:cs="宋体"/>
          <w:spacing w:val="-3"/>
          <w:sz w:val="21"/>
          <w:lang w:val="en-US" w:eastAsia="zh-CN"/>
        </w:rPr>
      </w:pPr>
      <w:r>
        <w:rPr>
          <w:rFonts w:hint="eastAsia" w:ascii="宋体" w:hAnsi="宋体" w:eastAsia="宋体" w:cs="宋体"/>
          <w:w w:val="105"/>
          <w:kern w:val="0"/>
          <w:sz w:val="24"/>
          <w:szCs w:val="24"/>
          <w:lang w:val="en-US" w:eastAsia="zh-CN" w:bidi="zh-CN"/>
        </w:rPr>
        <w:t xml:space="preserve">当商品较多时，建议使用默认奖励，默认奖励为默认的奖励方式，在分销设置中设置。 </w:t>
      </w:r>
      <w:r>
        <w:drawing>
          <wp:inline distT="0" distB="0" distL="114300" distR="114300">
            <wp:extent cx="6864350" cy="2688590"/>
            <wp:effectExtent l="0" t="0" r="12700" b="16510"/>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8"/>
                    <a:stretch>
                      <a:fillRect/>
                    </a:stretch>
                  </pic:blipFill>
                  <pic:spPr>
                    <a:xfrm>
                      <a:off x="0" y="0"/>
                      <a:ext cx="6864350" cy="2688590"/>
                    </a:xfrm>
                    <a:prstGeom prst="rect">
                      <a:avLst/>
                    </a:prstGeom>
                    <a:noFill/>
                    <a:ln>
                      <a:noFill/>
                    </a:ln>
                  </pic:spPr>
                </pic:pic>
              </a:graphicData>
            </a:graphic>
          </wp:inline>
        </w:drawing>
      </w:r>
    </w:p>
    <w:p>
      <w:pPr>
        <w:keepNext w:val="0"/>
        <w:keepLines w:val="0"/>
        <w:widowControl/>
        <w:suppressLineNumbers w:val="0"/>
        <w:jc w:val="left"/>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当分销商品设置好后，在商家选择参与的分销商品详情页上会出现一个【</w:t>
      </w:r>
      <w:r>
        <w:rPr>
          <w:rFonts w:hint="default" w:ascii="宋体" w:hAnsi="宋体" w:eastAsia="宋体" w:cs="宋体"/>
          <w:color w:val="FF0000"/>
          <w:w w:val="105"/>
          <w:kern w:val="0"/>
          <w:sz w:val="24"/>
          <w:szCs w:val="24"/>
          <w:lang w:val="en-US" w:eastAsia="zh-CN" w:bidi="zh-CN"/>
        </w:rPr>
        <w:t>赚</w:t>
      </w:r>
      <w:r>
        <w:rPr>
          <w:rFonts w:hint="eastAsia" w:ascii="宋体" w:hAnsi="宋体" w:eastAsia="宋体" w:cs="宋体"/>
          <w:w w:val="105"/>
          <w:kern w:val="0"/>
          <w:sz w:val="24"/>
          <w:szCs w:val="24"/>
          <w:lang w:val="en-US" w:eastAsia="zh-CN" w:bidi="zh-CN"/>
        </w:rPr>
        <w:t>】</w:t>
      </w:r>
      <w:r>
        <w:rPr>
          <w:rFonts w:hint="default" w:ascii="宋体" w:hAnsi="宋体" w:eastAsia="宋体" w:cs="宋体"/>
          <w:w w:val="105"/>
          <w:kern w:val="0"/>
          <w:sz w:val="24"/>
          <w:szCs w:val="24"/>
          <w:lang w:val="en-US" w:eastAsia="zh-CN" w:bidi="zh-CN"/>
        </w:rPr>
        <w:t>字图标</w:t>
      </w:r>
      <w:r>
        <w:rPr>
          <w:rFonts w:hint="eastAsia" w:ascii="宋体" w:hAnsi="宋体" w:eastAsia="宋体" w:cs="宋体"/>
          <w:w w:val="105"/>
          <w:kern w:val="0"/>
          <w:sz w:val="24"/>
          <w:szCs w:val="24"/>
          <w:lang w:val="en-US" w:eastAsia="zh-CN" w:bidi="zh-CN"/>
        </w:rPr>
        <w:t>，同时，这些商品也会出现在【推广商品】页面，方便分销员查看哪些商品是可以推广的。</w:t>
      </w:r>
    </w:p>
    <w:p>
      <w:pPr>
        <w:pStyle w:val="4"/>
      </w:pPr>
      <w:r>
        <w:drawing>
          <wp:inline distT="0" distB="0" distL="114300" distR="114300">
            <wp:extent cx="2131695" cy="3843655"/>
            <wp:effectExtent l="0" t="0" r="1905" b="4445"/>
            <wp:docPr id="5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6"/>
                    <pic:cNvPicPr>
                      <a:picLocks noChangeAspect="1"/>
                    </pic:cNvPicPr>
                  </pic:nvPicPr>
                  <pic:blipFill>
                    <a:blip r:embed="rId29"/>
                    <a:srcRect t="181"/>
                    <a:stretch>
                      <a:fillRect/>
                    </a:stretch>
                  </pic:blipFill>
                  <pic:spPr>
                    <a:xfrm>
                      <a:off x="0" y="0"/>
                      <a:ext cx="2131695" cy="3843655"/>
                    </a:xfrm>
                    <a:prstGeom prst="rect">
                      <a:avLst/>
                    </a:prstGeom>
                    <a:noFill/>
                    <a:ln>
                      <a:noFill/>
                    </a:ln>
                  </pic:spPr>
                </pic:pic>
              </a:graphicData>
            </a:graphic>
          </wp:inline>
        </w:drawing>
      </w:r>
      <w:r>
        <w:drawing>
          <wp:inline distT="0" distB="0" distL="114300" distR="114300">
            <wp:extent cx="2124075" cy="3883025"/>
            <wp:effectExtent l="0" t="0" r="9525" b="3175"/>
            <wp:docPr id="4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4"/>
                    <pic:cNvPicPr>
                      <a:picLocks noChangeAspect="1"/>
                    </pic:cNvPicPr>
                  </pic:nvPicPr>
                  <pic:blipFill>
                    <a:blip r:embed="rId30"/>
                    <a:stretch>
                      <a:fillRect/>
                    </a:stretch>
                  </pic:blipFill>
                  <pic:spPr>
                    <a:xfrm>
                      <a:off x="0" y="0"/>
                      <a:ext cx="2124075" cy="3883025"/>
                    </a:xfrm>
                    <a:prstGeom prst="rect">
                      <a:avLst/>
                    </a:prstGeom>
                    <a:noFill/>
                    <a:ln>
                      <a:noFill/>
                    </a:ln>
                  </pic:spPr>
                </pic:pic>
              </a:graphicData>
            </a:graphic>
          </wp:inline>
        </w:drawing>
      </w:r>
    </w:p>
    <w:p>
      <w:pPr>
        <w:pStyle w:val="4"/>
      </w:pPr>
    </w:p>
    <w:p>
      <w:pPr>
        <w:keepNext w:val="0"/>
        <w:keepLines w:val="0"/>
        <w:widowControl/>
        <w:suppressLineNumbers w:val="0"/>
        <w:jc w:val="left"/>
        <w:rPr>
          <w:rFonts w:hint="default" w:ascii="宋体" w:hAnsi="宋体" w:eastAsia="宋体" w:cs="宋体"/>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注意</w:t>
      </w:r>
      <w:r>
        <w:rPr>
          <w:rFonts w:hint="eastAsia" w:ascii="宋体" w:hAnsi="宋体" w:eastAsia="宋体" w:cs="宋体"/>
          <w:color w:val="000000"/>
          <w:kern w:val="0"/>
          <w:sz w:val="24"/>
          <w:szCs w:val="24"/>
          <w:lang w:val="en-US" w:eastAsia="zh-CN" w:bidi="ar"/>
        </w:rPr>
        <w:t>：</w:t>
      </w:r>
      <w:r>
        <w:rPr>
          <w:rFonts w:hint="eastAsia" w:ascii="宋体" w:hAnsi="宋体" w:eastAsia="宋体" w:cs="宋体"/>
          <w:w w:val="105"/>
          <w:kern w:val="0"/>
          <w:sz w:val="24"/>
          <w:szCs w:val="24"/>
          <w:lang w:val="en-US" w:eastAsia="zh-CN" w:bidi="zh-CN"/>
        </w:rPr>
        <w:t>只有用户成为分销员后才能看到此【</w:t>
      </w:r>
      <w:r>
        <w:rPr>
          <w:rFonts w:hint="default" w:ascii="宋体" w:hAnsi="宋体" w:eastAsia="宋体" w:cs="宋体"/>
          <w:color w:val="FF0000"/>
          <w:w w:val="105"/>
          <w:kern w:val="0"/>
          <w:sz w:val="24"/>
          <w:szCs w:val="24"/>
          <w:lang w:val="en-US" w:eastAsia="zh-CN" w:bidi="zh-CN"/>
        </w:rPr>
        <w:t>赚</w:t>
      </w:r>
      <w:r>
        <w:rPr>
          <w:rFonts w:hint="eastAsia" w:ascii="宋体" w:hAnsi="宋体" w:eastAsia="宋体" w:cs="宋体"/>
          <w:w w:val="105"/>
          <w:kern w:val="0"/>
          <w:sz w:val="24"/>
          <w:szCs w:val="24"/>
          <w:lang w:val="en-US" w:eastAsia="zh-CN" w:bidi="zh-CN"/>
        </w:rPr>
        <w:t>】</w:t>
      </w:r>
      <w:r>
        <w:rPr>
          <w:rFonts w:hint="default" w:ascii="宋体" w:hAnsi="宋体" w:eastAsia="宋体" w:cs="宋体"/>
          <w:w w:val="105"/>
          <w:kern w:val="0"/>
          <w:sz w:val="24"/>
          <w:szCs w:val="24"/>
          <w:lang w:val="en-US" w:eastAsia="zh-CN" w:bidi="zh-CN"/>
        </w:rPr>
        <w:t>字图标</w:t>
      </w:r>
      <w:r>
        <w:rPr>
          <w:rFonts w:hint="eastAsia" w:ascii="宋体" w:hAnsi="宋体" w:eastAsia="宋体" w:cs="宋体"/>
          <w:w w:val="105"/>
          <w:kern w:val="0"/>
          <w:sz w:val="24"/>
          <w:szCs w:val="24"/>
          <w:lang w:val="en-US" w:eastAsia="zh-CN" w:bidi="zh-CN"/>
        </w:rPr>
        <w:t>。</w:t>
      </w:r>
    </w:p>
    <w:p>
      <w:pPr>
        <w:pStyle w:val="4"/>
        <w:rPr>
          <w:rFonts w:hint="eastAsia"/>
        </w:rPr>
        <w:sectPr>
          <w:pgSz w:w="11910" w:h="16840"/>
          <w:pgMar w:top="20" w:right="500" w:bottom="280" w:left="600" w:header="720" w:footer="720" w:gutter="0"/>
          <w:pgBorders>
            <w:top w:val="none" w:sz="0" w:space="0"/>
            <w:left w:val="none" w:sz="0" w:space="0"/>
            <w:bottom w:val="none" w:sz="0" w:space="0"/>
            <w:right w:val="none" w:sz="0" w:space="0"/>
          </w:pgBorders>
        </w:sectPr>
      </w:pP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60" w:name="_Toc29605_WPSOffice_Level1"/>
      <w:bookmarkStart w:id="61" w:name="_Toc21464_WPSOffice_Level1"/>
      <w:bookmarkStart w:id="62" w:name="_Toc10550_WPSOffice_Level1"/>
      <w:bookmarkStart w:id="63" w:name="_Toc32207_WPSOffice_Level1"/>
      <w:bookmarkStart w:id="64" w:name="_Toc21831_WPSOffice_Level1"/>
      <w:r>
        <w:rPr>
          <w:rFonts w:hint="eastAsia" w:ascii="宋体" w:hAnsi="宋体" w:eastAsia="宋体" w:cs="宋体"/>
          <w:sz w:val="36"/>
          <w:szCs w:val="36"/>
          <w:lang w:val="en-US" w:eastAsia="zh-CN"/>
        </w:rPr>
        <w:t>分销员管理</w:t>
      </w:r>
      <w:bookmarkEnd w:id="60"/>
      <w:bookmarkEnd w:id="61"/>
      <w:bookmarkEnd w:id="62"/>
      <w:bookmarkEnd w:id="63"/>
      <w:bookmarkEnd w:id="64"/>
    </w:p>
    <w:p>
      <w:r>
        <w:rPr>
          <w:rFonts w:hint="eastAsia" w:ascii="宋体" w:hAnsi="宋体" w:eastAsia="宋体" w:cs="宋体"/>
          <w:w w:val="105"/>
          <w:kern w:val="0"/>
          <w:sz w:val="24"/>
          <w:szCs w:val="24"/>
          <w:lang w:val="en-US" w:eastAsia="zh-CN" w:bidi="zh-CN"/>
        </w:rPr>
        <w:t>【路径】亚米后台 -- 分销管理 -- 分销员管理</w:t>
      </w:r>
      <w:r>
        <w:drawing>
          <wp:inline distT="0" distB="0" distL="114300" distR="114300">
            <wp:extent cx="6857365" cy="3865245"/>
            <wp:effectExtent l="0" t="0" r="635" b="1905"/>
            <wp:docPr id="6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1"/>
                    <pic:cNvPicPr>
                      <a:picLocks noChangeAspect="1"/>
                    </pic:cNvPicPr>
                  </pic:nvPicPr>
                  <pic:blipFill>
                    <a:blip r:embed="rId31"/>
                    <a:stretch>
                      <a:fillRect/>
                    </a:stretch>
                  </pic:blipFill>
                  <pic:spPr>
                    <a:xfrm>
                      <a:off x="0" y="0"/>
                      <a:ext cx="6857365" cy="3865245"/>
                    </a:xfrm>
                    <a:prstGeom prst="rect">
                      <a:avLst/>
                    </a:prstGeom>
                    <a:noFill/>
                    <a:ln>
                      <a:noFill/>
                    </a:ln>
                  </pic:spPr>
                </pic:pic>
              </a:graphicData>
            </a:graphic>
          </wp:inline>
        </w:drawing>
      </w:r>
    </w:p>
    <w:p>
      <w:pPr>
        <w:rPr>
          <w:rFonts w:hint="eastAsia" w:ascii="宋体" w:hAnsi="宋体" w:eastAsia="宋体" w:cs="宋体"/>
          <w:lang w:val="en-US" w:eastAsia="zh-CN"/>
        </w:rPr>
      </w:pPr>
      <w:r>
        <w:rPr>
          <w:rFonts w:hint="eastAsia" w:ascii="宋体" w:hAnsi="宋体" w:eastAsia="宋体" w:cs="宋体"/>
          <w:lang w:val="en-US" w:eastAsia="zh-CN"/>
        </w:rPr>
        <w:t xml:space="preserve"> </w:t>
      </w:r>
    </w:p>
    <w:p>
      <w:pPr>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【分销员管理】中可通过分销员手机号、邀请人手机号快速定位到所要找的分销员，点击【查看】按钮，可以查看分销员提交的申请信息。</w:t>
      </w:r>
    </w:p>
    <w:p>
      <w:pPr>
        <w:rPr>
          <w:rFonts w:hint="default" w:ascii="宋体" w:hAnsi="宋体" w:eastAsia="宋体" w:cs="宋体"/>
          <w:spacing w:val="-1"/>
          <w:sz w:val="24"/>
          <w:szCs w:val="24"/>
          <w:lang w:val="en-US" w:eastAsia="zh-CN"/>
        </w:rPr>
      </w:pPr>
      <w:r>
        <w:rPr>
          <w:rFonts w:hint="eastAsia" w:ascii="宋体" w:hAnsi="宋体" w:eastAsia="宋体" w:cs="宋体"/>
          <w:w w:val="105"/>
          <w:kern w:val="0"/>
          <w:sz w:val="24"/>
          <w:szCs w:val="24"/>
          <w:lang w:val="en-US" w:eastAsia="zh-CN" w:bidi="zh-CN"/>
        </w:rPr>
        <w:t>【修改状态】可对当前分销员的状态进行修改，分别为正常、清退、封禁。</w:t>
      </w:r>
    </w:p>
    <w:p>
      <w:pPr>
        <w:rPr>
          <w:rFonts w:hint="default" w:ascii="宋体" w:hAnsi="宋体" w:eastAsia="宋体" w:cs="宋体"/>
          <w:spacing w:val="-1"/>
          <w:lang w:val="en-US" w:eastAsia="zh-CN"/>
        </w:rPr>
      </w:pPr>
      <w:r>
        <w:drawing>
          <wp:inline distT="0" distB="0" distL="114300" distR="114300">
            <wp:extent cx="5121910" cy="2760980"/>
            <wp:effectExtent l="0" t="0" r="2540" b="1270"/>
            <wp:docPr id="6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2"/>
                    <pic:cNvPicPr>
                      <a:picLocks noChangeAspect="1"/>
                    </pic:cNvPicPr>
                  </pic:nvPicPr>
                  <pic:blipFill>
                    <a:blip r:embed="rId32"/>
                    <a:stretch>
                      <a:fillRect/>
                    </a:stretch>
                  </pic:blipFill>
                  <pic:spPr>
                    <a:xfrm>
                      <a:off x="0" y="0"/>
                      <a:ext cx="5121910" cy="2760980"/>
                    </a:xfrm>
                    <a:prstGeom prst="rect">
                      <a:avLst/>
                    </a:prstGeom>
                    <a:noFill/>
                    <a:ln>
                      <a:noFill/>
                    </a:ln>
                  </pic:spPr>
                </pic:pic>
              </a:graphicData>
            </a:graphic>
          </wp:inline>
        </w:drawing>
      </w:r>
    </w:p>
    <w:p>
      <w:pPr>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点击【清退】后可以取消该名分销员的分销资格。分销员被清退后，上下级关系清除，客户关系不受保护，推广金（分销员推广的订单实付金额）和消费金（分销员自己消费的金额）会清 0，清退前产生的佣金还可以正常结算。若重新申请成为分销员，没有被抢的客户还会保留。</w:t>
      </w:r>
    </w:p>
    <w:p>
      <w:pPr>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点击【封禁】后，则分销员所有关系解除，用户不能重新申请。</w:t>
      </w:r>
    </w:p>
    <w:p>
      <w:pPr>
        <w:pStyle w:val="4"/>
        <w:spacing w:before="10"/>
        <w:ind w:left="0"/>
        <w:rPr>
          <w:rFonts w:hint="default" w:ascii="宋体" w:hAnsi="宋体" w:eastAsia="宋体" w:cs="宋体"/>
          <w:spacing w:val="-4"/>
          <w:lang w:val="en-US" w:eastAsia="zh-CN"/>
        </w:rPr>
      </w:pPr>
    </w:p>
    <w:p>
      <w:pPr>
        <w:pStyle w:val="3"/>
        <w:numPr>
          <w:ilvl w:val="0"/>
          <w:numId w:val="0"/>
        </w:numPr>
        <w:tabs>
          <w:tab w:val="left" w:pos="598"/>
        </w:tabs>
        <w:spacing w:before="0" w:after="0" w:line="554" w:lineRule="exact"/>
        <w:ind w:left="120" w:leftChars="0" w:right="0" w:rightChars="0"/>
        <w:jc w:val="both"/>
        <w:rPr>
          <w:rFonts w:hint="eastAsia" w:ascii="宋体" w:hAnsi="宋体" w:eastAsia="宋体" w:cs="宋体"/>
          <w:spacing w:val="-1"/>
        </w:rPr>
      </w:pPr>
    </w:p>
    <w:p>
      <w:pPr>
        <w:pStyle w:val="3"/>
        <w:numPr>
          <w:ilvl w:val="0"/>
          <w:numId w:val="0"/>
        </w:numPr>
        <w:tabs>
          <w:tab w:val="left" w:pos="598"/>
        </w:tabs>
        <w:spacing w:before="0" w:after="0" w:line="554" w:lineRule="exact"/>
        <w:ind w:left="120" w:leftChars="0" w:right="0" w:rightChars="0"/>
        <w:jc w:val="both"/>
        <w:rPr>
          <w:rFonts w:hint="eastAsia" w:ascii="宋体" w:hAnsi="宋体" w:eastAsia="宋体" w:cs="宋体"/>
          <w:spacing w:val="-1"/>
        </w:rPr>
      </w:pPr>
    </w:p>
    <w:p>
      <w:pPr>
        <w:pStyle w:val="3"/>
        <w:numPr>
          <w:ilvl w:val="0"/>
          <w:numId w:val="0"/>
        </w:numPr>
        <w:tabs>
          <w:tab w:val="left" w:pos="598"/>
        </w:tabs>
        <w:spacing w:before="0" w:after="0" w:line="554" w:lineRule="exact"/>
        <w:ind w:left="120" w:leftChars="0" w:right="0" w:rightChars="0"/>
        <w:jc w:val="both"/>
        <w:rPr>
          <w:rFonts w:hint="eastAsia" w:ascii="宋体" w:hAnsi="宋体" w:eastAsia="宋体" w:cs="宋体"/>
          <w:spacing w:val="-1"/>
        </w:rPr>
      </w:pPr>
    </w:p>
    <w:p>
      <w:pPr>
        <w:pStyle w:val="3"/>
        <w:numPr>
          <w:ilvl w:val="0"/>
          <w:numId w:val="0"/>
        </w:numPr>
        <w:tabs>
          <w:tab w:val="left" w:pos="598"/>
        </w:tabs>
        <w:spacing w:before="0" w:after="0" w:line="554" w:lineRule="exact"/>
        <w:ind w:left="120" w:leftChars="0" w:right="0" w:rightChars="0"/>
        <w:jc w:val="both"/>
        <w:rPr>
          <w:rFonts w:hint="eastAsia" w:ascii="宋体" w:hAnsi="宋体" w:eastAsia="宋体" w:cs="宋体"/>
          <w:spacing w:val="-1"/>
        </w:rPr>
      </w:pPr>
    </w:p>
    <w:p>
      <w:pPr>
        <w:pStyle w:val="4"/>
        <w:spacing w:before="1"/>
        <w:ind w:left="0"/>
        <w:rPr>
          <w:rFonts w:hint="eastAsia" w:ascii="宋体" w:hAnsi="宋体" w:eastAsia="宋体" w:cs="宋体"/>
          <w:sz w:val="6"/>
        </w:rPr>
      </w:pPr>
    </w:p>
    <w:p>
      <w:pPr>
        <w:pStyle w:val="4"/>
        <w:spacing w:before="6"/>
        <w:ind w:left="0"/>
        <w:rPr>
          <w:rFonts w:hint="eastAsia" w:ascii="宋体" w:hAnsi="宋体" w:eastAsia="宋体" w:cs="宋体"/>
          <w:sz w:val="5"/>
        </w:rPr>
      </w:pP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65" w:name="_Toc10160_WPSOffice_Level1"/>
      <w:bookmarkStart w:id="66" w:name="_Toc31646_WPSOffice_Level1"/>
      <w:bookmarkStart w:id="67" w:name="_Toc12833_WPSOffice_Level1"/>
      <w:bookmarkStart w:id="68" w:name="_Toc2993_WPSOffice_Level1"/>
      <w:bookmarkStart w:id="69" w:name="_Toc2600_WPSOffice_Level1"/>
      <w:r>
        <w:rPr>
          <w:rFonts w:hint="eastAsia" w:ascii="宋体" w:hAnsi="宋体" w:eastAsia="宋体" w:cs="宋体"/>
          <w:sz w:val="36"/>
          <w:szCs w:val="36"/>
          <w:lang w:val="en-US" w:eastAsia="zh-CN"/>
        </w:rPr>
        <w:t>推广效果</w:t>
      </w:r>
      <w:bookmarkEnd w:id="65"/>
      <w:bookmarkEnd w:id="66"/>
      <w:bookmarkEnd w:id="67"/>
      <w:bookmarkEnd w:id="68"/>
      <w:bookmarkEnd w:id="69"/>
    </w:p>
    <w:p>
      <w:pPr>
        <w:rPr>
          <w:rFonts w:hint="default" w:eastAsia="宋体"/>
          <w:lang w:val="en-US" w:eastAsia="zh-CN"/>
        </w:rPr>
      </w:pPr>
      <w:r>
        <w:rPr>
          <w:rFonts w:hint="eastAsia" w:ascii="宋体" w:hAnsi="宋体" w:eastAsia="宋体" w:cs="宋体"/>
          <w:w w:val="105"/>
          <w:kern w:val="0"/>
          <w:sz w:val="24"/>
          <w:szCs w:val="24"/>
          <w:lang w:val="en-US" w:eastAsia="zh-CN" w:bidi="zh-CN"/>
        </w:rPr>
        <w:t>【路径】 亚米后台 -- 分销管理 -- 推广效果</w:t>
      </w:r>
      <w:r>
        <w:drawing>
          <wp:inline distT="0" distB="0" distL="114300" distR="114300">
            <wp:extent cx="6857365" cy="3869055"/>
            <wp:effectExtent l="0" t="0" r="635" b="17145"/>
            <wp:docPr id="6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6"/>
                    <pic:cNvPicPr>
                      <a:picLocks noChangeAspect="1"/>
                    </pic:cNvPicPr>
                  </pic:nvPicPr>
                  <pic:blipFill>
                    <a:blip r:embed="rId33"/>
                    <a:stretch>
                      <a:fillRect/>
                    </a:stretch>
                  </pic:blipFill>
                  <pic:spPr>
                    <a:xfrm>
                      <a:off x="0" y="0"/>
                      <a:ext cx="6857365" cy="3869055"/>
                    </a:xfrm>
                    <a:prstGeom prst="rect">
                      <a:avLst/>
                    </a:prstGeom>
                    <a:noFill/>
                    <a:ln>
                      <a:noFill/>
                    </a:ln>
                  </pic:spPr>
                </pic:pic>
              </a:graphicData>
            </a:graphic>
          </wp:inline>
        </w:drawing>
      </w:r>
    </w:p>
    <w:p>
      <w:pPr>
        <w:pStyle w:val="4"/>
        <w:spacing w:before="107" w:line="336" w:lineRule="auto"/>
        <w:ind w:left="0" w:leftChars="0" w:right="213" w:firstLine="0" w:firstLineChars="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【推广效果】如有产生成交订单，可以在后台“推广效果”查看交易结果，并且可通过分销员手机号码、订单号、佣金状态进行快速筛选。</w:t>
      </w:r>
    </w:p>
    <w:p>
      <w:pPr>
        <w:pStyle w:val="4"/>
        <w:spacing w:before="107" w:line="336" w:lineRule="auto"/>
        <w:ind w:left="0" w:leftChars="0" w:right="213" w:firstLine="0" w:firstLineChars="0"/>
        <w:rPr>
          <w:rFonts w:hint="eastAsia" w:ascii="宋体" w:hAnsi="宋体" w:eastAsia="宋体" w:cs="宋体"/>
          <w:spacing w:val="-4"/>
        </w:rPr>
      </w:pP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70" w:name="_Toc9437_WPSOffice_Level1"/>
      <w:bookmarkStart w:id="71" w:name="_Toc10984_WPSOffice_Level1"/>
      <w:bookmarkStart w:id="72" w:name="_Toc8129_WPSOffice_Level1"/>
      <w:bookmarkStart w:id="73" w:name="_Toc26469_WPSOffice_Level1"/>
      <w:bookmarkStart w:id="74" w:name="_Toc15672_WPSOffice_Level1"/>
      <w:r>
        <w:rPr>
          <w:rFonts w:hint="eastAsia" w:ascii="宋体" w:hAnsi="宋体" w:eastAsia="宋体" w:cs="宋体"/>
          <w:sz w:val="36"/>
          <w:szCs w:val="36"/>
          <w:lang w:val="en-US" w:eastAsia="zh-CN"/>
        </w:rPr>
        <w:t>业绩统计</w:t>
      </w:r>
      <w:bookmarkEnd w:id="70"/>
      <w:bookmarkEnd w:id="71"/>
      <w:bookmarkEnd w:id="72"/>
      <w:bookmarkEnd w:id="73"/>
      <w:bookmarkEnd w:id="74"/>
    </w:p>
    <w:p>
      <w:pPr>
        <w:rPr>
          <w:rFonts w:hint="default"/>
          <w:lang w:val="en-US" w:eastAsia="zh-CN"/>
        </w:rPr>
      </w:pPr>
      <w:r>
        <w:rPr>
          <w:rFonts w:hint="eastAsia" w:ascii="宋体" w:hAnsi="宋体" w:eastAsia="宋体" w:cs="宋体"/>
          <w:w w:val="105"/>
          <w:kern w:val="0"/>
          <w:sz w:val="24"/>
          <w:szCs w:val="24"/>
          <w:lang w:val="en-US" w:eastAsia="zh-CN" w:bidi="zh-CN"/>
        </w:rPr>
        <w:t>【路径】 亚米后台 -- 分销管理 -- 业绩统计</w:t>
      </w:r>
      <w:r>
        <w:drawing>
          <wp:inline distT="0" distB="0" distL="114300" distR="114300">
            <wp:extent cx="6857365" cy="3869055"/>
            <wp:effectExtent l="0" t="0" r="635" b="17145"/>
            <wp:docPr id="7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7"/>
                    <pic:cNvPicPr>
                      <a:picLocks noChangeAspect="1"/>
                    </pic:cNvPicPr>
                  </pic:nvPicPr>
                  <pic:blipFill>
                    <a:blip r:embed="rId34"/>
                    <a:stretch>
                      <a:fillRect/>
                    </a:stretch>
                  </pic:blipFill>
                  <pic:spPr>
                    <a:xfrm>
                      <a:off x="0" y="0"/>
                      <a:ext cx="6857365" cy="3869055"/>
                    </a:xfrm>
                    <a:prstGeom prst="rect">
                      <a:avLst/>
                    </a:prstGeom>
                    <a:noFill/>
                    <a:ln>
                      <a:noFill/>
                    </a:ln>
                  </pic:spPr>
                </pic:pic>
              </a:graphicData>
            </a:graphic>
          </wp:inline>
        </w:drawing>
      </w:r>
    </w:p>
    <w:p>
      <w:pPr>
        <w:pStyle w:val="4"/>
        <w:spacing w:before="7"/>
        <w:ind w:left="0"/>
        <w:rPr>
          <w:rFonts w:hint="eastAsia" w:ascii="宋体" w:hAnsi="宋体" w:eastAsia="宋体" w:cs="宋体"/>
          <w:sz w:val="5"/>
        </w:rPr>
      </w:pPr>
    </w:p>
    <w:p>
      <w:pPr>
        <w:pStyle w:val="4"/>
        <w:spacing w:before="107" w:line="336" w:lineRule="auto"/>
        <w:ind w:left="0" w:leftChars="0" w:right="213" w:firstLine="0" w:firstLineChars="0"/>
        <w:rPr>
          <w:rFonts w:hint="eastAsia" w:ascii="宋体" w:hAnsi="宋体" w:eastAsia="宋体" w:cs="宋体"/>
          <w:w w:val="105"/>
          <w:kern w:val="0"/>
          <w:sz w:val="24"/>
          <w:szCs w:val="24"/>
          <w:lang w:val="en-US" w:eastAsia="zh-CN" w:bidi="zh-CN"/>
        </w:rPr>
      </w:pPr>
    </w:p>
    <w:p>
      <w:pPr>
        <w:pStyle w:val="4"/>
        <w:spacing w:before="107" w:line="336" w:lineRule="auto"/>
        <w:ind w:left="0" w:leftChars="0" w:right="213" w:firstLine="0" w:firstLineChars="0"/>
        <w:rPr>
          <w:rFonts w:hint="eastAsia" w:ascii="宋体" w:hAnsi="宋体" w:eastAsia="宋体" w:cs="宋体"/>
          <w:w w:val="105"/>
          <w:kern w:val="0"/>
          <w:sz w:val="24"/>
          <w:szCs w:val="24"/>
          <w:lang w:val="en-US" w:eastAsia="zh-CN" w:bidi="zh-CN"/>
        </w:rPr>
      </w:pPr>
    </w:p>
    <w:p>
      <w:pPr>
        <w:pStyle w:val="4"/>
        <w:spacing w:before="7"/>
        <w:ind w:left="0"/>
        <w:rPr>
          <w:rFonts w:hint="default" w:asciiTheme="minorEastAsia" w:hAnsiTheme="minorEastAsia" w:eastAsiaTheme="minorEastAsia" w:cstheme="minorEastAsia"/>
          <w:sz w:val="21"/>
          <w:szCs w:val="21"/>
          <w:lang w:val="en-US" w:eastAsia="zh-CN"/>
        </w:rPr>
      </w:pPr>
      <w:r>
        <w:rPr>
          <w:sz w:val="21"/>
        </w:rPr>
        <w:pict>
          <v:shape id="直接箭头连接符 583" o:spid="_x0000_s1027" o:spt="32" type="#_x0000_t32" style="position:absolute;left:0pt;margin-left:262.15pt;margin-top:25.5pt;height:0pt;width:48.75pt;z-index:805310464;mso-width-relative:page;mso-height-relative:page;" filled="f" stroked="t" coordsize="21600,21600" o:gfxdata="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97oSdgAAAAJAQAADwAAAAAAAAABACAAAAAi&#10;AAAAZHJzL2Rvd25yZXYueG1sUEsBAhQAFAAAAAgAh07iQPUIn00KAgAAwQMAAA4AAAAAAAAAAQAg&#10;AAAAJwEAAGRycy9lMm9Eb2MueG1sUEsFBgAAAAAGAAYAWQEAAKMFAAAAAA==&#10;">
            <v:path arrowok="t"/>
            <v:fill on="f" focussize="0,0"/>
            <v:stroke color="#4A7EBB" joinstyle="round" endarrow="open"/>
            <v:imagedata o:title=""/>
            <o:lock v:ext="edit" aspectratio="f"/>
          </v:shape>
        </w:pict>
      </w:r>
      <w:r>
        <w:rPr>
          <w:sz w:val="21"/>
        </w:rPr>
        <w:pict>
          <v:shape id="直接箭头连接符 579" o:spid="_x0000_s1026" o:spt="32" type="#_x0000_t32" style="position:absolute;left:0pt;margin-left:99pt;margin-top:25.5pt;height:0pt;width:79.4pt;z-index:805309440;mso-width-relative:page;mso-height-relative:page;" filled="f" stroked="t" coordsize="21600,21600" o:gfxdata="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a5QRdgAAAAJAQAADwAAAAAAAAABACAAAAAi&#10;AAAAZHJzL2Rvd25yZXYueG1sUEsBAhQAFAAAAAgAh07iQNxVoxYKAgAAwgMAAA4AAAAAAAAAAQAg&#10;AAAAJwEAAGRycy9lMm9Eb2MueG1sUEsFBgAAAAAGAAYAWQEAAKMFAAAAAA==&#10;">
            <v:path arrowok="t"/>
            <v:fill on="f" focussize="0,0"/>
            <v:stroke color="#4A7EBB" joinstyle="round" endarrow="open"/>
            <v:imagedata o:title=""/>
            <o:lock v:ext="edit" aspectratio="f"/>
          </v:shape>
        </w:pict>
      </w:r>
      <w:r>
        <w:rPr>
          <w:sz w:val="21"/>
        </w:rPr>
        <w:pict>
          <v:shape id="直接箭头连接符 565" o:spid="_x0000_s1028" o:spt="32" type="#_x0000_t32" style="position:absolute;left:0pt;flip:x;margin-left:53.4pt;margin-top:38.6pt;height:39.4pt;width:0.05pt;z-index:805308416;mso-width-relative:page;mso-height-relative:page;" filled="f" stroked="t" coordsize="21600,21600" o:gfxdata="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AZGM2QAAAAoBAAAPAAAAAAAAAAEA&#10;IAAAACIAAABkcnMvZG93bnJldi54bWxQSwECFAAUAAAACACHTuJAJO6W+A4CAADMAwAADgAAAAAA&#10;AAABACAAAAAoAQAAZHJzL2Uyb0RvYy54bWxQSwUGAAAAAAYABgBZAQAAqAUAAAAA&#10;">
            <v:path arrowok="t"/>
            <v:fill on="f" focussize="0,0"/>
            <v:stroke color="#4A7EBB" joinstyle="round" endarrow="open"/>
            <v:imagedata o:title=""/>
            <o:lock v:ext="edit" aspectratio="f"/>
          </v:shape>
        </w:pict>
      </w:r>
      <w:r>
        <w:rPr>
          <w:sz w:val="21"/>
        </w:rPr>
        <w:pict>
          <v:group id="画布 574" o:spid="_x0000_s1038" o:spt="203" style="height:109.8pt;width:432pt;" coordsize="5486400,1394460" editas="canvas">
            <o:lock v:ext="edit" aspectratio="f"/>
            <v:rect id="画布 574" o:spid="_x0000_s1037" o:spt="1" style="position:absolute;left:0;top:0;height:1394460;width:5486400;" filled="f" stroked="f" coordsize="21600,21600" o:gfxdata="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">
              <v:path/>
              <v:fill on="f" focussize="0,0"/>
              <v:stroke on="f"/>
              <v:imagedata o:title=""/>
              <o:lock v:ext="edit" aspectratio="f"/>
            </v:rect>
            <v:roundrect id="圆角矩形 575" o:spid="_x0000_s1029" o:spt="2" style="position:absolute;left:3980180;top:175895;height:301625;width:1079500;v-text-anchor:middle;" filled="f" stroked="t" coordsize="21600,21600" arcsize="0.166666666666667" o:gfxdata="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C0sM/7VAAAABQEAAA8AAAAAAAAAAQAgAAAAIgAAAGRycy9k&#10;b3ducmV2LnhtbFBLAQIUABQAAAAIAIdO4kBQ5xNIdwIAAKwEAAAOAAAAAAAAAAEAIAAAACQBAABk&#10;cnMvZTJvRG9jLnhtbFBLBQYAAAAABgAGAFkBAAANBgAAAAA=&#10;">
              <v:path/>
              <v:fill on="f" focussize="0,0"/>
              <v:stroke weight="2pt" color="#385D8A" joinstyle="round"/>
              <v:imagedata o:title=""/>
              <o:lock v:ext="edit" aspectratio="f"/>
              <v:textbox>
                <w:txbxContent>
                  <w:p>
                    <w:pPr>
                      <w:jc w:val="center"/>
                      <w:rPr>
                        <w:rFonts w:hint="default" w:eastAsiaTheme="minorEastAsia"/>
                        <w:color w:val="000000" w:themeColor="text1"/>
                        <w:highlight w:val="none"/>
                        <w:lang w:val="en-US" w:eastAsia="zh-CN"/>
                      </w:rPr>
                    </w:pPr>
                    <w:r>
                      <w:rPr>
                        <w:rFonts w:hint="eastAsia"/>
                        <w:color w:val="000000" w:themeColor="text1"/>
                        <w:highlight w:val="none"/>
                        <w:lang w:val="en-US" w:eastAsia="zh-CN"/>
                      </w:rPr>
                      <w:t>客户C</w:t>
                    </w:r>
                  </w:p>
                </w:txbxContent>
              </v:textbox>
            </v:roundrect>
            <v:roundrect id="圆角矩形 576" o:spid="_x0000_s1030" o:spt="2" style="position:absolute;left:2251710;top:172720;height:301625;width:1079500;v-text-anchor:middle;" filled="f" stroked="t" coordsize="21600,21600" arcsize="0.166666666666667" o:gfxdata="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tLDP+1QAAAAUBAAAPAAAAAAAAAAEAIAAAACIAAABkcnMvZG93&#10;bnJldi54bWxQSwECFAAUAAAACACHTuJA9r8hLXUCAACsBAAADgAAAAAAAAABACAAAAAkAQAAZHJz&#10;L2Uyb0RvYy54bWxQSwUGAAAAAAYABgBZAQAACwYAAAAA&#10;">
              <v:path/>
              <v:fill on="f" focussize="0,0"/>
              <v:stroke weight="2pt" color="#385D8A" joinstyle="round"/>
              <v:imagedata o:title=""/>
              <o:lock v:ext="edit" aspectratio="f"/>
              <v:textbox>
                <w:txbxContent>
                  <w:p>
                    <w:pPr>
                      <w:jc w:val="center"/>
                      <w:rPr>
                        <w:rFonts w:hint="default" w:eastAsiaTheme="minorEastAsia"/>
                        <w:color w:val="000000" w:themeColor="text1"/>
                        <w:highlight w:val="none"/>
                        <w:lang w:val="en-US" w:eastAsia="zh-CN"/>
                      </w:rPr>
                    </w:pPr>
                    <w:r>
                      <w:rPr>
                        <w:rFonts w:hint="eastAsia"/>
                        <w:color w:val="000000" w:themeColor="text1"/>
                        <w:highlight w:val="none"/>
                        <w:lang w:val="en-US" w:eastAsia="zh-CN"/>
                      </w:rPr>
                      <w:t>分销员B</w:t>
                    </w:r>
                  </w:p>
                </w:txbxContent>
              </v:textbox>
            </v:roundrect>
            <v:roundrect id="圆角矩形 577" o:spid="_x0000_s1031" o:spt="2" style="position:absolute;left:179704;top:179705;height:301625;width:1079500;v-text-anchor:middle;" filled="f" stroked="t" coordsize="21600,21600" arcsize="0.166666666666667" o:gfxdata="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LSwz/tUAAAAFAQAADwAAAAAAAAABACAAAAAiAAAAZHJzL2Rvd25yZXYu&#10;eG1sUEsBAhQAFAAAAAgAh07iQMCSaMNwAgAAqwQAAA4AAAAAAAAAAQAgAAAAJAEAAGRycy9lMm9E&#10;b2MueG1sUEsFBgAAAAAGAAYAWQEAAAYGAAAAAA==&#10;">
              <v:path/>
              <v:fill on="f" focussize="0,0"/>
              <v:stroke weight="2pt" color="#385D8A" joinstyle="round"/>
              <v:imagedata o:title=""/>
              <o:lock v:ext="edit" aspectratio="f"/>
              <v:textbox>
                <w:txbxContent>
                  <w:p>
                    <w:pPr>
                      <w:jc w:val="center"/>
                      <w:rPr>
                        <w:rFonts w:hint="default" w:eastAsiaTheme="minorEastAsia"/>
                        <w:color w:val="000000" w:themeColor="text1"/>
                        <w:highlight w:val="none"/>
                        <w:lang w:val="en-US" w:eastAsia="zh-CN"/>
                      </w:rPr>
                    </w:pPr>
                    <w:r>
                      <w:rPr>
                        <w:rFonts w:hint="eastAsia"/>
                        <w:color w:val="000000" w:themeColor="text1"/>
                        <w:highlight w:val="none"/>
                        <w:lang w:val="en-US" w:eastAsia="zh-CN"/>
                      </w:rPr>
                      <w:t>分销员A</w:t>
                    </w:r>
                  </w:p>
                </w:txbxContent>
              </v:textbox>
            </v:roundrect>
            <v:roundrect id="圆角矩形 578" o:spid="_x0000_s1032" o:spt="2" style="position:absolute;left:165100;top:974725;height:301625;width:1079500;v-text-anchor:middle;" filled="f" stroked="t" coordsize="21600,21600" arcsize="0.166666666666667" o:gfxdata="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0sM/7VAAAABQEAAA8AAAAAAAAAAQAgAAAAIgAAAGRycy9kb3du&#10;cmV2LnhtbFBLAQIUABQAAAAIAIdO4kBijPJQdAIAAKsEAAAOAAAAAAAAAAEAIAAAACQBAABkcnMv&#10;ZTJvRG9jLnhtbFBLBQYAAAAABgAGAFkBAAAKBgAAAAA=&#10;">
              <v:path/>
              <v:fill on="f" focussize="0,0"/>
              <v:stroke weight="2pt" color="#385D8A" joinstyle="round"/>
              <v:imagedata o:title=""/>
              <o:lock v:ext="edit" aspectratio="f"/>
              <v:textbox>
                <w:txbxContent>
                  <w:p>
                    <w:pPr>
                      <w:jc w:val="center"/>
                      <w:rPr>
                        <w:rFonts w:hint="default" w:eastAsiaTheme="minorEastAsia"/>
                        <w:color w:val="000000" w:themeColor="text1"/>
                        <w:highlight w:val="none"/>
                        <w:lang w:val="en-US" w:eastAsia="zh-CN"/>
                      </w:rPr>
                    </w:pPr>
                    <w:r>
                      <w:rPr>
                        <w:rFonts w:hint="eastAsia"/>
                        <w:color w:val="000000" w:themeColor="text1"/>
                        <w:highlight w:val="none"/>
                        <w:lang w:val="en-US" w:eastAsia="zh-CN"/>
                      </w:rPr>
                      <w:t>客户D</w:t>
                    </w:r>
                  </w:p>
                </w:txbxContent>
              </v:textbox>
            </v:roundrect>
            <v:roundrect id="圆角矩形 584" o:spid="_x0000_s1033" o:spt="2" style="position:absolute;left:1408430;top:73025;height:269875;width:642620;v-text-anchor:middle;" filled="f" stroked="f" coordsize="21600,21600" arcsize="0.166666666666667" o:gfxdata="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wFHaPNUAAAAFAQAA&#10;DwAAAAAAAAABACAAAAAiAAAAZHJzL2Rvd25yZXYueG1sUEsBAhQAFAAAAAgAh07iQAxb6hBVAgAA&#10;YAQAAA4AAAAAAAAAAQAgAAAAJAEAAGRycy9lMm9Eb2MueG1sUEsFBgAAAAAGAAYAWQEAAOsFAAAA&#10;AA==&#10;">
              <v:path/>
              <v:fill on="f" focussize="0,0"/>
              <v:stroke on="f" weight="2pt"/>
              <v:imagedata o:title=""/>
              <o:lock v:ext="edit" aspectratio="f"/>
              <v:textbox>
                <w:txbxContent>
                  <w:p>
                    <w:pPr>
                      <w:jc w:val="center"/>
                      <w:rPr>
                        <w:rFonts w:hint="default" w:eastAsiaTheme="minorEastAsia"/>
                        <w:color w:val="000000" w:themeColor="text1"/>
                        <w:lang w:val="en-US" w:eastAsia="zh-CN"/>
                      </w:rPr>
                    </w:pPr>
                    <w:r>
                      <w:rPr>
                        <w:rFonts w:hint="eastAsia"/>
                        <w:color w:val="000000" w:themeColor="text1"/>
                        <w:lang w:val="en-US" w:eastAsia="zh-CN"/>
                      </w:rPr>
                      <w:t>邀请</w:t>
                    </w:r>
                  </w:p>
                </w:txbxContent>
              </v:textbox>
            </v:roundrect>
            <v:roundrect id="圆角矩形 585" o:spid="_x0000_s1034" o:spt="2" style="position:absolute;left:3307714;top:76200;height:269875;width:642620;v-text-anchor:middle;" filled="f" stroked="f" coordsize="21600,21600" arcsize="0.166666666666667" o:gfxdata="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AUdo81QAAAAUBAAAP&#10;AAAAAAAAAAEAIAAAACIAAABkcnMvZG93bnJldi54bWxQSwECFAAUAAAACACHTuJAsqxshlQCAABg&#10;BAAADgAAAAAAAAABACAAAAAkAQAAZHJzL2Uyb0RvYy54bWxQSwUGAAAAAAYABgBZAQAA6gUAAAAA&#10;">
              <v:path/>
              <v:fill on="f" focussize="0,0"/>
              <v:stroke on="f" weight="2pt"/>
              <v:imagedata o:title=""/>
              <o:lock v:ext="edit" aspectratio="f"/>
              <v:textbox>
                <w:txbxContent>
                  <w:p>
                    <w:pPr>
                      <w:jc w:val="center"/>
                      <w:rPr>
                        <w:rFonts w:hint="default" w:eastAsiaTheme="minorEastAsia"/>
                        <w:color w:val="000000" w:themeColor="text1"/>
                        <w:lang w:val="en-US" w:eastAsia="zh-CN"/>
                      </w:rPr>
                    </w:pPr>
                    <w:r>
                      <w:rPr>
                        <w:rFonts w:hint="eastAsia"/>
                        <w:color w:val="000000" w:themeColor="text1"/>
                        <w:lang w:val="en-US" w:eastAsia="zh-CN"/>
                      </w:rPr>
                      <w:t>推广</w:t>
                    </w:r>
                  </w:p>
                </w:txbxContent>
              </v:textbox>
            </v:roundrect>
            <v:roundrect id="圆角矩形 586" o:spid="_x0000_s1035" o:spt="2" style="position:absolute;left:29210;top:576580;height:269875;width:642620;v-text-anchor:middle;" filled="f" stroked="f" coordsize="21600,21600" arcsize="0.166666666666667" o:gfxdata="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AUdo81QAAAAUBAAAPAAAA&#10;AAAAAAEAIAAAACIAAABkcnMvZG93bnJldi54bWxQSwECFAAUAAAACACHTuJAm14Uw1ECAABfBAAA&#10;DgAAAAAAAAABACAAAAAkAQAAZHJzL2Uyb0RvYy54bWxQSwUGAAAAAAYABgBZAQAA5wUAAAAA&#10;">
              <v:path/>
              <v:fill on="f" focussize="0,0"/>
              <v:stroke on="f" weight="2pt"/>
              <v:imagedata o:title=""/>
              <o:lock v:ext="edit" aspectratio="f"/>
              <v:textbox>
                <w:txbxContent>
                  <w:p>
                    <w:pPr>
                      <w:jc w:val="center"/>
                      <w:rPr>
                        <w:rFonts w:hint="default" w:eastAsiaTheme="minorEastAsia"/>
                        <w:color w:val="000000" w:themeColor="text1"/>
                        <w:lang w:val="en-US" w:eastAsia="zh-CN"/>
                      </w:rPr>
                    </w:pPr>
                    <w:r>
                      <w:rPr>
                        <w:rFonts w:hint="eastAsia"/>
                        <w:color w:val="000000" w:themeColor="text1"/>
                        <w:lang w:val="en-US" w:eastAsia="zh-CN"/>
                      </w:rPr>
                      <w:t>推广</w:t>
                    </w:r>
                  </w:p>
                </w:txbxContent>
              </v:textbox>
            </v:roundrect>
            <v:roundrect id="圆角矩形 587" o:spid="_x0000_s1036" o:spt="2" style="position:absolute;left:1519554;top:573405;height:762000;width:3571875;v-text-anchor:middle;" filled="f" stroked="t" coordsize="21600,21600" arcsize="0.166666666666667" o:gfxdata="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tLDP+1QAAAAUBAAAPAAAAAAAAAAEAIAAAACIAAABkcnMv&#10;ZG93bnJldi54bWxQSwECFAAUAAAACACHTuJAW6GtM3gCAACsBAAADgAAAAAAAAABACAAAAAkAQAA&#10;ZHJzL2Uyb0RvYy54bWxQSwUGAAAAAAYABgBZAQAADgYAAAAA&#10;">
              <v:path/>
              <v:fill on="f" focussize="0,0"/>
              <v:stroke weight="2pt" color="#385D8A" joinstyle="round"/>
              <v:imagedata o:title=""/>
              <o:lock v:ext="edit" aspectratio="f"/>
              <v:textbox>
                <w:txbxContent>
                  <w:p>
                    <w:pPr>
                      <w:pStyle w:val="4"/>
                      <w:spacing w:before="7"/>
                      <w:ind w:left="0"/>
                      <w:rPr>
                        <w:rFonts w:hint="default" w:asciiTheme="minorEastAsia" w:hAnsiTheme="minorEastAsia" w:eastAsiaTheme="minorEastAsia" w:cstheme="minorEastAsia"/>
                        <w:color w:val="000000" w:themeColor="text1"/>
                        <w:sz w:val="21"/>
                        <w:szCs w:val="21"/>
                        <w:lang w:val="en-US" w:eastAsia="zh-CN"/>
                      </w:rPr>
                    </w:pPr>
                    <w:r>
                      <w:rPr>
                        <w:rFonts w:hint="eastAsia" w:asciiTheme="minorEastAsia" w:hAnsiTheme="minorEastAsia" w:eastAsiaTheme="minorEastAsia" w:cstheme="minorEastAsia"/>
                        <w:color w:val="000000" w:themeColor="text1"/>
                        <w:sz w:val="21"/>
                        <w:szCs w:val="21"/>
                        <w:lang w:val="en-US" w:eastAsia="zh-CN"/>
                      </w:rPr>
                      <w:t>分销员A邀请B成为了分销员，C成为了分销员B的绑定客户，客户C购买了分销员B推广的商品，客户D购买了推广的商品,D成为了分销员A的绑定客户。</w:t>
                    </w:r>
                  </w:p>
                  <w:p>
                    <w:pPr>
                      <w:jc w:val="center"/>
                      <w:rPr>
                        <w:rFonts w:hint="eastAsia" w:eastAsiaTheme="minorEastAsia"/>
                        <w:color w:val="000000" w:themeColor="text1"/>
                        <w:lang w:val="en-US" w:eastAsia="zh-CN"/>
                      </w:rPr>
                    </w:pPr>
                  </w:p>
                </w:txbxContent>
              </v:textbox>
            </v:roundrect>
            <w10:wrap type="none"/>
            <w10:anchorlock/>
          </v:group>
        </w:pict>
      </w:r>
    </w:p>
    <w:p>
      <w:pPr>
        <w:pStyle w:val="4"/>
        <w:spacing w:before="7"/>
        <w:ind w:left="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一代佣金（后台设置的默认奖励）：</w:t>
      </w:r>
    </w:p>
    <w:p>
      <w:pPr>
        <w:pStyle w:val="4"/>
        <w:spacing w:before="7"/>
        <w:ind w:left="0"/>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客户D购买了A推广的商品，分销员A获取分销佣金M元，M元就是分销A的一代佣金</w:t>
      </w:r>
    </w:p>
    <w:p>
      <w:pPr>
        <w:pStyle w:val="4"/>
        <w:spacing w:before="7"/>
        <w:rPr>
          <w:rFonts w:hint="eastAsia" w:asciiTheme="minorEastAsia" w:hAnsiTheme="minorEastAsia" w:eastAsiaTheme="minorEastAsia" w:cstheme="minorEastAsia"/>
          <w:sz w:val="21"/>
          <w:szCs w:val="21"/>
        </w:rPr>
      </w:pPr>
    </w:p>
    <w:p>
      <w:pPr>
        <w:pStyle w:val="4"/>
        <w:spacing w:before="7"/>
        <w:ind w:left="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二代佣金（后台设置的邀请人奖励）：</w:t>
      </w:r>
    </w:p>
    <w:p>
      <w:pPr>
        <w:pStyle w:val="4"/>
        <w:spacing w:before="7"/>
        <w:ind w:left="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客户C购买了B推广的商品，分销员B获取部分佣金X元，分销员A获取部分佣金Y元，</w:t>
      </w:r>
    </w:p>
    <w:p>
      <w:pPr>
        <w:pStyle w:val="4"/>
        <w:spacing w:before="7"/>
        <w:ind w:left="0" w:leftChars="0" w:firstLine="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Y元就是分销员A的二代佣金</w:t>
      </w:r>
    </w:p>
    <w:p>
      <w:pPr>
        <w:pStyle w:val="4"/>
        <w:spacing w:before="107" w:line="336" w:lineRule="auto"/>
        <w:ind w:left="0" w:leftChars="0" w:right="213" w:firstLine="0" w:firstLineChars="0"/>
        <w:rPr>
          <w:rFonts w:hint="eastAsia" w:ascii="宋体" w:hAnsi="宋体" w:eastAsia="宋体" w:cs="宋体"/>
          <w:w w:val="105"/>
          <w:kern w:val="0"/>
          <w:sz w:val="24"/>
          <w:szCs w:val="24"/>
          <w:lang w:val="en-US" w:eastAsia="zh-CN" w:bidi="zh-CN"/>
        </w:rPr>
      </w:pPr>
    </w:p>
    <w:p>
      <w:pPr>
        <w:pStyle w:val="4"/>
        <w:spacing w:before="107" w:line="336" w:lineRule="auto"/>
        <w:ind w:left="0" w:leftChars="0" w:right="213" w:firstLine="0" w:firstLineChars="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可以通过分销员手机号快速定位到分销员。</w:t>
      </w:r>
    </w:p>
    <w:p>
      <w:pPr>
        <w:pStyle w:val="4"/>
        <w:spacing w:before="107" w:line="336" w:lineRule="auto"/>
        <w:ind w:left="0" w:leftChars="0" w:right="213" w:firstLine="0" w:firstLineChars="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累计奖励：累计分销员历史所获的所有奖励金额。</w:t>
      </w:r>
    </w:p>
    <w:p>
      <w:pPr>
        <w:pStyle w:val="4"/>
        <w:spacing w:before="107" w:line="336" w:lineRule="auto"/>
        <w:ind w:left="0" w:leftChars="0" w:right="213" w:firstLine="0" w:firstLineChars="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一代佣金：由下级分销员的客户购买商品产生的佣金，作为上级分销员所获得的奖励佣金。</w:t>
      </w:r>
    </w:p>
    <w:p>
      <w:pPr>
        <w:pStyle w:val="4"/>
        <w:spacing w:before="107" w:line="336" w:lineRule="auto"/>
        <w:ind w:left="0" w:leftChars="0" w:right="213" w:firstLine="0" w:firstLineChars="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二代佣金：由下下级分销员的客户购买商品产生的佣金，作为上上级分销员所获得的奖励佣金。</w:t>
      </w:r>
    </w:p>
    <w:p>
      <w:pPr>
        <w:pStyle w:val="4"/>
        <w:spacing w:before="107" w:line="336" w:lineRule="auto"/>
        <w:ind w:left="0" w:leftChars="0" w:right="213" w:firstLine="0" w:firstLineChars="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邀请奖励：分销员拉取用户成为分销员后所获得的拉取佣金。</w:t>
      </w:r>
    </w:p>
    <w:p>
      <w:pPr>
        <w:pStyle w:val="4"/>
        <w:spacing w:before="107" w:line="336" w:lineRule="auto"/>
        <w:ind w:left="0" w:leftChars="0" w:right="213" w:firstLine="0" w:firstLineChars="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待结算佣金：分销员推广商品给客户，客户订单进行中，未完成。</w:t>
      </w:r>
    </w:p>
    <w:p>
      <w:pPr>
        <w:pStyle w:val="4"/>
        <w:spacing w:before="107" w:line="336" w:lineRule="auto"/>
        <w:ind w:left="0" w:leftChars="0" w:right="213" w:firstLine="0" w:firstLineChars="0"/>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可提现佣金：用户钱包中可以提现金额。</w:t>
      </w:r>
    </w:p>
    <w:p>
      <w:pPr>
        <w:pStyle w:val="4"/>
        <w:spacing w:before="107" w:line="336" w:lineRule="auto"/>
        <w:ind w:left="0" w:leftChars="0" w:right="213" w:firstLine="0" w:firstLineChars="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已失效佣金：分销员推广商品给客户，客户订单失败</w:t>
      </w:r>
    </w:p>
    <w:p>
      <w:pPr>
        <w:pStyle w:val="4"/>
        <w:spacing w:before="107" w:line="336" w:lineRule="auto"/>
        <w:ind w:left="0" w:leftChars="0" w:right="213" w:firstLine="0" w:firstLineChars="0"/>
        <w:rPr>
          <w:rFonts w:hint="eastAsia" w:ascii="宋体" w:hAnsi="宋体" w:eastAsia="宋体" w:cs="宋体"/>
          <w:lang w:val="en-US" w:eastAsia="zh-CN"/>
        </w:rPr>
      </w:pP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75" w:name="_Toc14621_WPSOffice_Level1"/>
      <w:bookmarkStart w:id="76" w:name="_Toc16448_WPSOffice_Level1"/>
      <w:bookmarkStart w:id="77" w:name="_Toc14194_WPSOffice_Level1"/>
      <w:bookmarkStart w:id="78" w:name="_Toc11461_WPSOffice_Level1"/>
      <w:bookmarkStart w:id="79" w:name="_Toc13856_WPSOffice_Level1"/>
      <w:r>
        <w:rPr>
          <w:rFonts w:hint="eastAsia" w:ascii="宋体" w:hAnsi="宋体" w:eastAsia="宋体" w:cs="宋体"/>
          <w:sz w:val="36"/>
          <w:szCs w:val="36"/>
          <w:lang w:val="en-US" w:eastAsia="zh-CN"/>
        </w:rPr>
        <w:t>分销员如何推广</w:t>
      </w:r>
      <w:bookmarkEnd w:id="75"/>
      <w:bookmarkEnd w:id="76"/>
      <w:bookmarkEnd w:id="77"/>
      <w:bookmarkEnd w:id="78"/>
      <w:bookmarkEnd w:id="79"/>
    </w:p>
    <w:p>
      <w:pPr>
        <w:pStyle w:val="4"/>
        <w:spacing w:before="179"/>
        <w:jc w:val="both"/>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点击页面上的【</w:t>
      </w:r>
      <w:r>
        <w:rPr>
          <w:rFonts w:hint="eastAsia" w:ascii="宋体" w:hAnsi="宋体" w:eastAsia="宋体" w:cs="宋体"/>
          <w:color w:val="FF0000"/>
          <w:sz w:val="24"/>
          <w:szCs w:val="24"/>
        </w:rPr>
        <w:t>赚</w:t>
      </w:r>
      <w:r>
        <w:rPr>
          <w:rFonts w:hint="eastAsia" w:ascii="宋体" w:hAnsi="宋体" w:eastAsia="宋体" w:cs="宋体"/>
          <w:w w:val="105"/>
          <w:kern w:val="0"/>
          <w:sz w:val="24"/>
          <w:szCs w:val="24"/>
          <w:lang w:val="en-US" w:eastAsia="zh-CN" w:bidi="zh-CN"/>
        </w:rPr>
        <w:t>】字，可选分享的方式，分销员可分销给自己的好友或客户通过分享的页面进行购买，订单完成后，分销员可获得一定得佣金。</w:t>
      </w:r>
      <w:r>
        <w:rPr>
          <w:rFonts w:hint="eastAsia" w:asciiTheme="minorEastAsia" w:hAnsiTheme="minorEastAsia" w:eastAsiaTheme="minorEastAsia" w:cstheme="minorEastAsia"/>
          <w:w w:val="105"/>
          <w:kern w:val="0"/>
          <w:sz w:val="21"/>
          <w:szCs w:val="21"/>
          <w:lang w:val="en-US" w:eastAsia="zh-CN" w:bidi="zh-CN"/>
        </w:rPr>
        <w:t>（如果H5打开不是用的微信浏览器，则没有【微信】分享的标签）</w:t>
      </w:r>
    </w:p>
    <w:p>
      <w:pPr>
        <w:pStyle w:val="4"/>
        <w:spacing w:before="179"/>
        <w:jc w:val="both"/>
        <w:rPr>
          <w:rFonts w:hint="eastAsia" w:ascii="宋体" w:hAnsi="宋体" w:eastAsia="宋体" w:cs="宋体"/>
        </w:rPr>
      </w:pPr>
      <w:r>
        <w:drawing>
          <wp:inline distT="0" distB="0" distL="114300" distR="114300">
            <wp:extent cx="2153920" cy="3863340"/>
            <wp:effectExtent l="0" t="0" r="17780" b="3810"/>
            <wp:docPr id="6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3"/>
                    <pic:cNvPicPr>
                      <a:picLocks noChangeAspect="1"/>
                    </pic:cNvPicPr>
                  </pic:nvPicPr>
                  <pic:blipFill>
                    <a:blip r:embed="rId35"/>
                    <a:stretch>
                      <a:fillRect/>
                    </a:stretch>
                  </pic:blipFill>
                  <pic:spPr>
                    <a:xfrm>
                      <a:off x="0" y="0"/>
                      <a:ext cx="2153920" cy="3863340"/>
                    </a:xfrm>
                    <a:prstGeom prst="rect">
                      <a:avLst/>
                    </a:prstGeom>
                    <a:noFill/>
                    <a:ln>
                      <a:noFill/>
                    </a:ln>
                  </pic:spPr>
                </pic:pic>
              </a:graphicData>
            </a:graphic>
          </wp:inline>
        </w:drawing>
      </w:r>
      <w:r>
        <w:drawing>
          <wp:inline distT="0" distB="0" distL="114300" distR="114300">
            <wp:extent cx="2152015" cy="3854450"/>
            <wp:effectExtent l="0" t="0" r="635" b="12700"/>
            <wp:docPr id="6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4"/>
                    <pic:cNvPicPr>
                      <a:picLocks noChangeAspect="1"/>
                    </pic:cNvPicPr>
                  </pic:nvPicPr>
                  <pic:blipFill>
                    <a:blip r:embed="rId36"/>
                    <a:stretch>
                      <a:fillRect/>
                    </a:stretch>
                  </pic:blipFill>
                  <pic:spPr>
                    <a:xfrm>
                      <a:off x="0" y="0"/>
                      <a:ext cx="2152015" cy="3854450"/>
                    </a:xfrm>
                    <a:prstGeom prst="rect">
                      <a:avLst/>
                    </a:prstGeom>
                    <a:noFill/>
                    <a:ln>
                      <a:noFill/>
                    </a:ln>
                  </pic:spPr>
                </pic:pic>
              </a:graphicData>
            </a:graphic>
          </wp:inline>
        </w:drawing>
      </w:r>
      <w:r>
        <w:drawing>
          <wp:inline distT="0" distB="0" distL="114300" distR="114300">
            <wp:extent cx="2148205" cy="3841750"/>
            <wp:effectExtent l="0" t="0" r="4445" b="6350"/>
            <wp:docPr id="6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5"/>
                    <pic:cNvPicPr>
                      <a:picLocks noChangeAspect="1"/>
                    </pic:cNvPicPr>
                  </pic:nvPicPr>
                  <pic:blipFill>
                    <a:blip r:embed="rId37"/>
                    <a:stretch>
                      <a:fillRect/>
                    </a:stretch>
                  </pic:blipFill>
                  <pic:spPr>
                    <a:xfrm>
                      <a:off x="0" y="0"/>
                      <a:ext cx="2148205" cy="3841750"/>
                    </a:xfrm>
                    <a:prstGeom prst="rect">
                      <a:avLst/>
                    </a:prstGeom>
                    <a:noFill/>
                    <a:ln>
                      <a:noFill/>
                    </a:ln>
                  </pic:spPr>
                </pic:pic>
              </a:graphicData>
            </a:graphic>
          </wp:inline>
        </w:drawing>
      </w:r>
    </w:p>
    <w:p>
      <w:pPr>
        <w:pStyle w:val="4"/>
        <w:spacing w:before="107" w:line="336" w:lineRule="auto"/>
        <w:ind w:left="0" w:leftChars="0" w:right="213" w:firstLine="0" w:firstLineChars="0"/>
        <w:rPr>
          <w:rFonts w:hint="default" w:ascii="宋体" w:hAnsi="宋体" w:eastAsia="宋体" w:cs="宋体"/>
          <w:lang w:val="en-US" w:eastAsia="zh-CN"/>
        </w:rPr>
      </w:pPr>
    </w:p>
    <w:p>
      <w:pPr>
        <w:pStyle w:val="2"/>
        <w:numPr>
          <w:ilvl w:val="0"/>
          <w:numId w:val="1"/>
        </w:numPr>
        <w:spacing w:line="589" w:lineRule="exact"/>
        <w:ind w:left="0" w:leftChars="0" w:firstLine="420" w:firstLineChars="0"/>
        <w:outlineLvl w:val="0"/>
        <w:rPr>
          <w:rFonts w:hint="eastAsia" w:ascii="宋体" w:hAnsi="宋体" w:eastAsia="宋体" w:cs="宋体"/>
          <w:sz w:val="36"/>
          <w:szCs w:val="36"/>
          <w:lang w:val="en-US" w:eastAsia="zh-CN"/>
        </w:rPr>
      </w:pPr>
      <w:bookmarkStart w:id="80" w:name="_Toc22926_WPSOffice_Level1"/>
      <w:bookmarkStart w:id="81" w:name="_Toc23324_WPSOffice_Level1"/>
      <w:bookmarkStart w:id="82" w:name="_Toc15627_WPSOffice_Level1"/>
      <w:bookmarkStart w:id="83" w:name="_Toc13555_WPSOffice_Level1"/>
      <w:bookmarkStart w:id="84" w:name="_Toc14165_WPSOffice_Level1"/>
      <w:r>
        <w:rPr>
          <w:rFonts w:hint="eastAsia" w:ascii="宋体" w:hAnsi="宋体" w:eastAsia="宋体" w:cs="宋体"/>
          <w:sz w:val="36"/>
          <w:szCs w:val="36"/>
          <w:lang w:val="en-US" w:eastAsia="zh-CN"/>
        </w:rPr>
        <w:t>分销员中心功能介绍</w:t>
      </w:r>
      <w:bookmarkEnd w:id="80"/>
      <w:bookmarkEnd w:id="81"/>
      <w:bookmarkEnd w:id="82"/>
      <w:bookmarkEnd w:id="83"/>
      <w:bookmarkEnd w:id="84"/>
    </w:p>
    <w:p>
      <w:pPr>
        <w:pStyle w:val="4"/>
        <w:numPr>
          <w:ilvl w:val="0"/>
          <w:numId w:val="2"/>
        </w:numPr>
        <w:spacing w:before="107"/>
        <w:ind w:left="425" w:leftChars="0" w:right="0" w:rightChars="0" w:hanging="425" w:firstLineChars="0"/>
        <w:outlineLvl w:val="1"/>
        <w:rPr>
          <w:rFonts w:hint="eastAsia" w:ascii="宋体" w:hAnsi="宋体" w:eastAsia="宋体" w:cs="宋体"/>
          <w:sz w:val="28"/>
          <w:szCs w:val="28"/>
        </w:rPr>
      </w:pPr>
      <w:bookmarkStart w:id="85" w:name="_Toc11787_WPSOffice_Level2"/>
      <w:bookmarkStart w:id="86" w:name="_Toc10463_WPSOffice_Level2"/>
      <w:bookmarkStart w:id="87" w:name="_Toc11343_WPSOffice_Level2"/>
      <w:bookmarkStart w:id="88" w:name="_Toc15768_WPSOffice_Level2"/>
      <w:r>
        <w:rPr>
          <w:rFonts w:hint="eastAsia" w:ascii="宋体" w:hAnsi="宋体" w:eastAsia="宋体" w:cs="宋体"/>
          <w:b/>
          <w:bCs/>
          <w:sz w:val="28"/>
          <w:szCs w:val="28"/>
        </w:rPr>
        <w:t>分销员如何进入“分销员中心”</w:t>
      </w:r>
      <w:bookmarkEnd w:id="85"/>
      <w:bookmarkEnd w:id="86"/>
      <w:bookmarkEnd w:id="87"/>
      <w:bookmarkEnd w:id="88"/>
    </w:p>
    <w:p>
      <w:pPr>
        <w:pStyle w:val="4"/>
        <w:numPr>
          <w:ilvl w:val="0"/>
          <w:numId w:val="0"/>
        </w:numPr>
        <w:spacing w:before="107"/>
        <w:ind w:right="0" w:rightChars="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方式一：通过个人中心进入分销员中心。</w:t>
      </w:r>
    </w:p>
    <w:p>
      <w:pPr>
        <w:pStyle w:val="4"/>
        <w:numPr>
          <w:ilvl w:val="0"/>
          <w:numId w:val="0"/>
        </w:numPr>
        <w:spacing w:before="107"/>
        <w:ind w:right="0" w:rightChars="0"/>
        <w:rPr>
          <w:rFonts w:hint="eastAsia" w:ascii="宋体" w:hAnsi="宋体" w:eastAsia="宋体" w:cs="宋体"/>
        </w:rPr>
      </w:pPr>
      <w:r>
        <w:drawing>
          <wp:inline distT="0" distB="0" distL="114300" distR="114300">
            <wp:extent cx="2395855" cy="4290060"/>
            <wp:effectExtent l="0" t="0" r="4445" b="15240"/>
            <wp:docPr id="2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8"/>
                    <pic:cNvPicPr>
                      <a:picLocks noChangeAspect="1"/>
                    </pic:cNvPicPr>
                  </pic:nvPicPr>
                  <pic:blipFill>
                    <a:blip r:embed="rId38"/>
                    <a:stretch>
                      <a:fillRect/>
                    </a:stretch>
                  </pic:blipFill>
                  <pic:spPr>
                    <a:xfrm>
                      <a:off x="0" y="0"/>
                      <a:ext cx="2395855" cy="4290060"/>
                    </a:xfrm>
                    <a:prstGeom prst="rect">
                      <a:avLst/>
                    </a:prstGeom>
                    <a:noFill/>
                    <a:ln>
                      <a:noFill/>
                    </a:ln>
                  </pic:spPr>
                </pic:pic>
              </a:graphicData>
            </a:graphic>
          </wp:inline>
        </w:drawing>
      </w:r>
    </w:p>
    <w:p>
      <w:pPr>
        <w:pStyle w:val="4"/>
        <w:numPr>
          <w:ilvl w:val="0"/>
          <w:numId w:val="0"/>
        </w:numPr>
        <w:spacing w:before="107"/>
        <w:ind w:right="0" w:rightChars="0"/>
        <w:rPr>
          <w:rFonts w:hint="eastAsia" w:ascii="宋体" w:hAnsi="宋体" w:eastAsia="宋体" w:cs="宋体"/>
        </w:rPr>
      </w:pPr>
    </w:p>
    <w:p>
      <w:pPr>
        <w:pStyle w:val="4"/>
        <w:numPr>
          <w:ilvl w:val="0"/>
          <w:numId w:val="0"/>
        </w:numPr>
        <w:spacing w:before="107"/>
        <w:ind w:right="0" w:rightChars="0"/>
        <w:rPr>
          <w:rFonts w:hint="eastAsia" w:ascii="宋体" w:hAnsi="宋体" w:eastAsia="宋体" w:cs="宋体"/>
        </w:rPr>
      </w:pPr>
    </w:p>
    <w:p>
      <w:pPr>
        <w:pStyle w:val="4"/>
        <w:numPr>
          <w:ilvl w:val="0"/>
          <w:numId w:val="0"/>
        </w:numPr>
        <w:spacing w:before="107"/>
        <w:ind w:right="0" w:rightChars="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方式二：在商品详情中点击【</w:t>
      </w:r>
      <w:r>
        <w:rPr>
          <w:rFonts w:hint="eastAsia" w:ascii="宋体" w:hAnsi="宋体" w:eastAsia="宋体" w:cs="宋体"/>
          <w:color w:val="FF0000"/>
          <w:sz w:val="24"/>
          <w:szCs w:val="24"/>
          <w:lang w:val="en-US" w:eastAsia="zh-CN"/>
        </w:rPr>
        <w:t>赚</w:t>
      </w:r>
      <w:r>
        <w:rPr>
          <w:rFonts w:hint="eastAsia" w:ascii="宋体" w:hAnsi="宋体" w:eastAsia="宋体" w:cs="宋体"/>
          <w:w w:val="105"/>
          <w:kern w:val="0"/>
          <w:sz w:val="24"/>
          <w:szCs w:val="24"/>
          <w:lang w:val="en-US" w:eastAsia="zh-CN" w:bidi="zh-CN"/>
        </w:rPr>
        <w:t>】按钮可以进入分销员中心。</w:t>
      </w:r>
    </w:p>
    <w:p>
      <w:pPr>
        <w:pStyle w:val="4"/>
        <w:spacing w:before="180"/>
        <w:ind w:left="0" w:leftChars="0" w:firstLine="0" w:firstLineChars="0"/>
        <w:rPr>
          <w:rFonts w:hint="default" w:ascii="宋体" w:hAnsi="宋体" w:eastAsia="宋体" w:cs="宋体"/>
          <w:sz w:val="24"/>
          <w:szCs w:val="24"/>
          <w:lang w:val="en-US"/>
        </w:rPr>
      </w:pPr>
      <w:r>
        <w:rPr>
          <w:rFonts w:hint="eastAsia" w:ascii="宋体" w:hAnsi="宋体" w:eastAsia="宋体" w:cs="宋体"/>
          <w:b/>
          <w:bCs/>
          <w:sz w:val="24"/>
          <w:szCs w:val="24"/>
          <w:lang w:val="en-US" w:eastAsia="zh-CN"/>
        </w:rPr>
        <w:t>注意：</w:t>
      </w:r>
      <w:r>
        <w:rPr>
          <w:rFonts w:hint="eastAsia" w:ascii="宋体" w:hAnsi="宋体" w:eastAsia="宋体" w:cs="宋体"/>
          <w:w w:val="105"/>
          <w:kern w:val="0"/>
          <w:sz w:val="24"/>
          <w:szCs w:val="24"/>
          <w:lang w:val="en-US" w:eastAsia="zh-CN" w:bidi="zh-CN"/>
        </w:rPr>
        <w:t>当用户不是分销员时或者商品不是分销商品时，没有【</w:t>
      </w:r>
      <w:r>
        <w:rPr>
          <w:rFonts w:hint="eastAsia" w:ascii="宋体" w:hAnsi="宋体" w:eastAsia="宋体" w:cs="宋体"/>
          <w:color w:val="FF0000"/>
          <w:sz w:val="24"/>
          <w:szCs w:val="24"/>
          <w:lang w:val="en-US" w:eastAsia="zh-CN"/>
        </w:rPr>
        <w:t>赚</w:t>
      </w:r>
      <w:r>
        <w:rPr>
          <w:rFonts w:hint="eastAsia" w:ascii="宋体" w:hAnsi="宋体" w:eastAsia="宋体" w:cs="宋体"/>
          <w:w w:val="105"/>
          <w:kern w:val="0"/>
          <w:sz w:val="24"/>
          <w:szCs w:val="24"/>
          <w:lang w:val="en-US" w:eastAsia="zh-CN" w:bidi="zh-CN"/>
        </w:rPr>
        <w:t>】字出现。</w:t>
      </w:r>
    </w:p>
    <w:p>
      <w:pPr>
        <w:pStyle w:val="4"/>
        <w:spacing w:before="1"/>
        <w:ind w:left="0"/>
      </w:pPr>
      <w:r>
        <w:drawing>
          <wp:inline distT="0" distB="0" distL="114300" distR="114300">
            <wp:extent cx="2147570" cy="4141470"/>
            <wp:effectExtent l="0" t="0" r="5080" b="11430"/>
            <wp:docPr id="3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9"/>
                    <pic:cNvPicPr>
                      <a:picLocks noChangeAspect="1"/>
                    </pic:cNvPicPr>
                  </pic:nvPicPr>
                  <pic:blipFill>
                    <a:blip r:embed="rId39"/>
                    <a:stretch>
                      <a:fillRect/>
                    </a:stretch>
                  </pic:blipFill>
                  <pic:spPr>
                    <a:xfrm>
                      <a:off x="0" y="0"/>
                      <a:ext cx="2147570" cy="4141470"/>
                    </a:xfrm>
                    <a:prstGeom prst="rect">
                      <a:avLst/>
                    </a:prstGeom>
                    <a:noFill/>
                    <a:ln>
                      <a:noFill/>
                    </a:ln>
                  </pic:spPr>
                </pic:pic>
              </a:graphicData>
            </a:graphic>
          </wp:inline>
        </w:drawing>
      </w:r>
      <w:r>
        <w:drawing>
          <wp:inline distT="0" distB="0" distL="114300" distR="114300">
            <wp:extent cx="2299970" cy="4115435"/>
            <wp:effectExtent l="0" t="0" r="5080" b="18415"/>
            <wp:docPr id="3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0"/>
                    <pic:cNvPicPr>
                      <a:picLocks noChangeAspect="1"/>
                    </pic:cNvPicPr>
                  </pic:nvPicPr>
                  <pic:blipFill>
                    <a:blip r:embed="rId40"/>
                    <a:stretch>
                      <a:fillRect/>
                    </a:stretch>
                  </pic:blipFill>
                  <pic:spPr>
                    <a:xfrm>
                      <a:off x="0" y="0"/>
                      <a:ext cx="2299970" cy="4115435"/>
                    </a:xfrm>
                    <a:prstGeom prst="rect">
                      <a:avLst/>
                    </a:prstGeom>
                    <a:noFill/>
                    <a:ln>
                      <a:noFill/>
                    </a:ln>
                  </pic:spPr>
                </pic:pic>
              </a:graphicData>
            </a:graphic>
          </wp:inline>
        </w:drawing>
      </w:r>
    </w:p>
    <w:p>
      <w:pPr>
        <w:pStyle w:val="4"/>
        <w:spacing w:before="1"/>
        <w:ind w:left="0"/>
      </w:pPr>
    </w:p>
    <w:p>
      <w:pPr>
        <w:pStyle w:val="4"/>
        <w:spacing w:before="1"/>
        <w:ind w:left="0"/>
      </w:pPr>
    </w:p>
    <w:p>
      <w:pPr>
        <w:pStyle w:val="4"/>
        <w:ind w:left="0"/>
        <w:rPr>
          <w:rFonts w:hint="default" w:eastAsia="宋体" w:asciiTheme="minorEastAsia" w:hAnsi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color w:val="FF0000"/>
          <w:sz w:val="21"/>
          <w:szCs w:val="21"/>
          <w:highlight w:val="none"/>
          <w:lang w:val="en-US" w:eastAsia="zh-CN"/>
        </w:rPr>
        <w:t>注意</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 xml:space="preserve"> </w:t>
      </w:r>
      <w:r>
        <w:rPr>
          <w:rFonts w:hint="eastAsia" w:eastAsiaTheme="minorEastAsia"/>
          <w:lang w:val="en-US" w:eastAsia="zh-CN"/>
        </w:rPr>
        <w:t>如果使用h5登录</w:t>
      </w:r>
      <w:r>
        <w:rPr>
          <w:rFonts w:hint="eastAsia"/>
        </w:rPr>
        <w:t>只有</w:t>
      </w:r>
      <w:r>
        <w:rPr>
          <w:rFonts w:hint="eastAsia"/>
          <w:highlight w:val="yellow"/>
        </w:rPr>
        <w:t>二维码</w:t>
      </w:r>
      <w:r>
        <w:rPr>
          <w:rFonts w:hint="eastAsia"/>
        </w:rPr>
        <w:t>没有</w:t>
      </w:r>
      <w:r>
        <w:rPr>
          <w:rFonts w:hint="eastAsia"/>
          <w:highlight w:val="yellow"/>
        </w:rPr>
        <w:t>微信</w:t>
      </w:r>
      <w:r>
        <w:rPr>
          <w:rFonts w:hint="eastAsia" w:eastAsia="宋体"/>
          <w:lang w:eastAsia="zh-CN"/>
        </w:rPr>
        <w:t>，</w:t>
      </w:r>
      <w:r>
        <w:rPr>
          <w:rFonts w:hint="eastAsia" w:eastAsia="宋体"/>
          <w:lang w:val="en-US" w:eastAsia="zh-CN"/>
        </w:rPr>
        <w:t>是需要用微信的浏览器打开才行。其他的浏览器打开是不会出现</w:t>
      </w:r>
      <w:r>
        <w:rPr>
          <w:rFonts w:hint="eastAsia" w:eastAsia="宋体"/>
          <w:highlight w:val="yellow"/>
          <w:lang w:val="en-US" w:eastAsia="zh-CN"/>
        </w:rPr>
        <w:t>微信</w:t>
      </w:r>
      <w:r>
        <w:rPr>
          <w:rFonts w:hint="eastAsia" w:eastAsia="宋体"/>
          <w:lang w:val="en-US" w:eastAsia="zh-CN"/>
        </w:rPr>
        <w:t>的。</w:t>
      </w:r>
    </w:p>
    <w:p>
      <w:pPr>
        <w:pStyle w:val="4"/>
        <w:spacing w:before="1"/>
        <w:ind w:left="0"/>
        <w:rPr>
          <w:rFonts w:hint="eastAsia"/>
        </w:rPr>
        <w:sectPr>
          <w:pgSz w:w="11910" w:h="16840"/>
          <w:pgMar w:top="60" w:right="500" w:bottom="0" w:left="600" w:header="720" w:footer="720" w:gutter="0"/>
          <w:pgBorders>
            <w:top w:val="none" w:sz="0" w:space="0"/>
            <w:left w:val="none" w:sz="0" w:space="0"/>
            <w:bottom w:val="none" w:sz="0" w:space="0"/>
            <w:right w:val="none" w:sz="0" w:space="0"/>
          </w:pgBorders>
        </w:sectPr>
      </w:pPr>
    </w:p>
    <w:p>
      <w:pPr>
        <w:pStyle w:val="4"/>
        <w:numPr>
          <w:ilvl w:val="0"/>
          <w:numId w:val="2"/>
        </w:numPr>
        <w:spacing w:before="107"/>
        <w:ind w:left="425" w:leftChars="0" w:right="0" w:rightChars="0" w:hanging="425" w:firstLineChars="0"/>
        <w:outlineLvl w:val="1"/>
        <w:rPr>
          <w:rFonts w:hint="eastAsia" w:ascii="宋体" w:hAnsi="宋体" w:eastAsia="宋体" w:cs="宋体"/>
          <w:b/>
          <w:bCs/>
          <w:sz w:val="28"/>
          <w:szCs w:val="28"/>
        </w:rPr>
      </w:pPr>
      <w:bookmarkStart w:id="89" w:name="_Toc23833_WPSOffice_Level2"/>
      <w:bookmarkStart w:id="90" w:name="_Toc25462_WPSOffice_Level2"/>
      <w:bookmarkStart w:id="91" w:name="_Toc10727_WPSOffice_Level2"/>
      <w:bookmarkStart w:id="92" w:name="_Toc20893_WPSOffice_Level2"/>
      <w:r>
        <w:rPr>
          <w:rFonts w:hint="eastAsia" w:ascii="宋体" w:hAnsi="宋体" w:eastAsia="宋体" w:cs="宋体"/>
          <w:b/>
          <w:bCs/>
          <w:sz w:val="28"/>
          <w:szCs w:val="28"/>
        </w:rPr>
        <w:t>分销员推广方式</w:t>
      </w:r>
      <w:r>
        <w:rPr>
          <w:rFonts w:hint="eastAsia" w:ascii="宋体" w:hAnsi="宋体" w:eastAsia="宋体" w:cs="宋体"/>
          <w:b/>
          <w:bCs/>
          <w:sz w:val="28"/>
          <w:szCs w:val="28"/>
          <w:lang w:val="en-US" w:eastAsia="zh-CN"/>
        </w:rPr>
        <w:t>介绍</w:t>
      </w:r>
      <w:bookmarkEnd w:id="89"/>
      <w:bookmarkEnd w:id="90"/>
      <w:bookmarkEnd w:id="91"/>
      <w:bookmarkEnd w:id="92"/>
    </w:p>
    <w:p>
      <w:pPr>
        <w:pStyle w:val="11"/>
        <w:numPr>
          <w:ilvl w:val="0"/>
          <w:numId w:val="3"/>
        </w:numPr>
        <w:tabs>
          <w:tab w:val="left" w:pos="539"/>
          <w:tab w:val="left" w:pos="540"/>
        </w:tabs>
        <w:spacing w:before="178" w:after="0" w:line="336" w:lineRule="auto"/>
        <w:ind w:left="425" w:leftChars="0" w:right="388" w:rightChars="0" w:firstLine="0" w:firstLineChars="0"/>
        <w:jc w:val="left"/>
        <w:rPr>
          <w:rFonts w:hint="default"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我的分销】--【推广商品】--【分享】：分销员可点击【推广商品】会进入到【商品列表】中。在此列表中展示每个商品的预计收益比例，可以根据不同的条件或排序方式进行筛选推广的商品，确认后点击【分享】即可。</w:t>
      </w:r>
    </w:p>
    <w:p>
      <w:pPr>
        <w:pStyle w:val="4"/>
        <w:ind w:left="0"/>
        <w:rPr>
          <w:rFonts w:hint="default" w:ascii="宋体" w:hAnsi="宋体" w:eastAsia="宋体" w:cs="宋体"/>
          <w:w w:val="105"/>
          <w:kern w:val="0"/>
          <w:sz w:val="24"/>
          <w:szCs w:val="24"/>
          <w:lang w:val="en-US" w:eastAsia="zh-CN" w:bidi="zh-CN"/>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color w:val="FF0000"/>
          <w:sz w:val="21"/>
          <w:szCs w:val="21"/>
          <w:highlight w:val="none"/>
          <w:lang w:val="en-US" w:eastAsia="zh-CN"/>
        </w:rPr>
        <w:t>注意</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 xml:space="preserve"> </w:t>
      </w:r>
      <w:r>
        <w:rPr>
          <w:rFonts w:hint="eastAsia" w:eastAsiaTheme="minorEastAsia"/>
          <w:lang w:val="en-US" w:eastAsia="zh-CN"/>
        </w:rPr>
        <w:t>如果使用h5登录</w:t>
      </w:r>
      <w:r>
        <w:rPr>
          <w:rFonts w:hint="eastAsia"/>
        </w:rPr>
        <w:t>只有</w:t>
      </w:r>
      <w:r>
        <w:rPr>
          <w:rFonts w:hint="eastAsia"/>
          <w:highlight w:val="yellow"/>
        </w:rPr>
        <w:t>二维码</w:t>
      </w:r>
      <w:r>
        <w:rPr>
          <w:rFonts w:hint="eastAsia"/>
        </w:rPr>
        <w:t>没有</w:t>
      </w:r>
      <w:r>
        <w:rPr>
          <w:rFonts w:hint="eastAsia"/>
          <w:highlight w:val="yellow"/>
        </w:rPr>
        <w:t>微信</w:t>
      </w:r>
      <w:r>
        <w:rPr>
          <w:rFonts w:hint="eastAsia" w:eastAsia="宋体"/>
          <w:lang w:eastAsia="zh-CN"/>
        </w:rPr>
        <w:t>，</w:t>
      </w:r>
      <w:r>
        <w:rPr>
          <w:rFonts w:hint="eastAsia" w:eastAsia="宋体"/>
          <w:lang w:val="en-US" w:eastAsia="zh-CN"/>
        </w:rPr>
        <w:t>是需要用微信的浏览器打开才行。其他的浏览器打开是不会出现</w:t>
      </w:r>
      <w:r>
        <w:rPr>
          <w:rFonts w:hint="eastAsia" w:eastAsia="宋体"/>
          <w:highlight w:val="yellow"/>
          <w:lang w:val="en-US" w:eastAsia="zh-CN"/>
        </w:rPr>
        <w:t>微信</w:t>
      </w:r>
      <w:r>
        <w:rPr>
          <w:rFonts w:hint="eastAsia" w:eastAsia="宋体"/>
          <w:lang w:val="en-US" w:eastAsia="zh-CN"/>
        </w:rPr>
        <w:t>的。</w:t>
      </w:r>
    </w:p>
    <w:p>
      <w:pPr>
        <w:pStyle w:val="4"/>
        <w:ind w:left="0"/>
        <w:rPr>
          <w:rFonts w:hint="eastAsia" w:ascii="宋体" w:hAnsi="宋体" w:eastAsia="宋体" w:cs="宋体"/>
          <w:sz w:val="30"/>
        </w:rPr>
      </w:pPr>
      <w:r>
        <w:drawing>
          <wp:inline distT="0" distB="0" distL="114300" distR="114300">
            <wp:extent cx="2201545" cy="3936365"/>
            <wp:effectExtent l="0" t="0" r="8255" b="6985"/>
            <wp:docPr id="3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2"/>
                    <pic:cNvPicPr>
                      <a:picLocks noChangeAspect="1"/>
                    </pic:cNvPicPr>
                  </pic:nvPicPr>
                  <pic:blipFill>
                    <a:blip r:embed="rId41"/>
                    <a:stretch>
                      <a:fillRect/>
                    </a:stretch>
                  </pic:blipFill>
                  <pic:spPr>
                    <a:xfrm>
                      <a:off x="0" y="0"/>
                      <a:ext cx="2201545" cy="3936365"/>
                    </a:xfrm>
                    <a:prstGeom prst="rect">
                      <a:avLst/>
                    </a:prstGeom>
                    <a:noFill/>
                    <a:ln>
                      <a:noFill/>
                    </a:ln>
                  </pic:spPr>
                </pic:pic>
              </a:graphicData>
            </a:graphic>
          </wp:inline>
        </w:drawing>
      </w:r>
      <w:r>
        <w:drawing>
          <wp:inline distT="0" distB="0" distL="114300" distR="114300">
            <wp:extent cx="2200275" cy="3943350"/>
            <wp:effectExtent l="0" t="0" r="9525" b="0"/>
            <wp:docPr id="3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3"/>
                    <pic:cNvPicPr>
                      <a:picLocks noChangeAspect="1"/>
                    </pic:cNvPicPr>
                  </pic:nvPicPr>
                  <pic:blipFill>
                    <a:blip r:embed="rId42"/>
                    <a:stretch>
                      <a:fillRect/>
                    </a:stretch>
                  </pic:blipFill>
                  <pic:spPr>
                    <a:xfrm>
                      <a:off x="0" y="0"/>
                      <a:ext cx="2200275" cy="3943350"/>
                    </a:xfrm>
                    <a:prstGeom prst="rect">
                      <a:avLst/>
                    </a:prstGeom>
                    <a:noFill/>
                    <a:ln>
                      <a:noFill/>
                    </a:ln>
                  </pic:spPr>
                </pic:pic>
              </a:graphicData>
            </a:graphic>
          </wp:inline>
        </w:drawing>
      </w:r>
      <w:r>
        <w:drawing>
          <wp:inline distT="0" distB="0" distL="114300" distR="114300">
            <wp:extent cx="2262505" cy="3996690"/>
            <wp:effectExtent l="0" t="0" r="4445" b="3810"/>
            <wp:docPr id="4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4"/>
                    <pic:cNvPicPr>
                      <a:picLocks noChangeAspect="1"/>
                    </pic:cNvPicPr>
                  </pic:nvPicPr>
                  <pic:blipFill>
                    <a:blip r:embed="rId43"/>
                    <a:stretch>
                      <a:fillRect/>
                    </a:stretch>
                  </pic:blipFill>
                  <pic:spPr>
                    <a:xfrm>
                      <a:off x="0" y="0"/>
                      <a:ext cx="2262505" cy="3996690"/>
                    </a:xfrm>
                    <a:prstGeom prst="rect">
                      <a:avLst/>
                    </a:prstGeom>
                    <a:noFill/>
                    <a:ln>
                      <a:noFill/>
                    </a:ln>
                  </pic:spPr>
                </pic:pic>
              </a:graphicData>
            </a:graphic>
          </wp:inline>
        </w:drawing>
      </w:r>
    </w:p>
    <w:p>
      <w:pPr>
        <w:pStyle w:val="4"/>
        <w:ind w:left="0"/>
        <w:rPr>
          <w:rFonts w:hint="eastAsia" w:ascii="宋体" w:hAnsi="宋体" w:eastAsia="宋体" w:cs="宋体"/>
          <w:sz w:val="30"/>
        </w:rPr>
      </w:pPr>
    </w:p>
    <w:p>
      <w:pPr>
        <w:pStyle w:val="11"/>
        <w:numPr>
          <w:ilvl w:val="0"/>
          <w:numId w:val="3"/>
        </w:numPr>
        <w:tabs>
          <w:tab w:val="left" w:pos="539"/>
          <w:tab w:val="left" w:pos="540"/>
        </w:tabs>
        <w:spacing w:before="178" w:after="0" w:line="336" w:lineRule="auto"/>
        <w:ind w:left="425" w:leftChars="0" w:right="388" w:rightChars="0" w:firstLine="0" w:firstLineChars="0"/>
        <w:jc w:val="left"/>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通过商品详情页推广商品：在商品详情页点击 【</w:t>
      </w:r>
      <w:r>
        <w:rPr>
          <w:rFonts w:hint="eastAsia" w:ascii="宋体" w:hAnsi="宋体" w:eastAsia="宋体" w:cs="宋体"/>
          <w:color w:val="FF0000"/>
          <w:spacing w:val="-4"/>
          <w:sz w:val="24"/>
          <w:szCs w:val="24"/>
          <w:lang w:eastAsia="zh-CN"/>
        </w:rPr>
        <w:t>赚</w:t>
      </w:r>
      <w:r>
        <w:rPr>
          <w:rFonts w:hint="eastAsia" w:ascii="宋体" w:hAnsi="宋体" w:eastAsia="宋体" w:cs="宋体"/>
          <w:w w:val="105"/>
          <w:kern w:val="0"/>
          <w:sz w:val="24"/>
          <w:szCs w:val="24"/>
          <w:lang w:val="en-US" w:eastAsia="zh-CN" w:bidi="zh-CN"/>
        </w:rPr>
        <w:t>】 按钮时选择推广方式，分销员可点击二维码即可生成一张带有二维码的商品图，将该图片分享即可。</w:t>
      </w:r>
    </w:p>
    <w:p>
      <w:pPr>
        <w:spacing w:after="0" w:line="336" w:lineRule="auto"/>
        <w:jc w:val="left"/>
      </w:pPr>
      <w:r>
        <w:drawing>
          <wp:inline distT="0" distB="0" distL="114300" distR="114300">
            <wp:extent cx="2174240" cy="3891280"/>
            <wp:effectExtent l="0" t="0" r="16510" b="13970"/>
            <wp:docPr id="4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5"/>
                    <pic:cNvPicPr>
                      <a:picLocks noChangeAspect="1"/>
                    </pic:cNvPicPr>
                  </pic:nvPicPr>
                  <pic:blipFill>
                    <a:blip r:embed="rId44"/>
                    <a:stretch>
                      <a:fillRect/>
                    </a:stretch>
                  </pic:blipFill>
                  <pic:spPr>
                    <a:xfrm>
                      <a:off x="0" y="0"/>
                      <a:ext cx="2174240" cy="3891280"/>
                    </a:xfrm>
                    <a:prstGeom prst="rect">
                      <a:avLst/>
                    </a:prstGeom>
                    <a:noFill/>
                    <a:ln>
                      <a:noFill/>
                    </a:ln>
                  </pic:spPr>
                </pic:pic>
              </a:graphicData>
            </a:graphic>
          </wp:inline>
        </w:drawing>
      </w:r>
      <w:r>
        <w:drawing>
          <wp:inline distT="0" distB="0" distL="114300" distR="114300">
            <wp:extent cx="2195195" cy="3918585"/>
            <wp:effectExtent l="0" t="0" r="14605" b="5715"/>
            <wp:docPr id="4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6"/>
                    <pic:cNvPicPr>
                      <a:picLocks noChangeAspect="1"/>
                    </pic:cNvPicPr>
                  </pic:nvPicPr>
                  <pic:blipFill>
                    <a:blip r:embed="rId45"/>
                    <a:stretch>
                      <a:fillRect/>
                    </a:stretch>
                  </pic:blipFill>
                  <pic:spPr>
                    <a:xfrm>
                      <a:off x="0" y="0"/>
                      <a:ext cx="2195195" cy="3918585"/>
                    </a:xfrm>
                    <a:prstGeom prst="rect">
                      <a:avLst/>
                    </a:prstGeom>
                    <a:noFill/>
                    <a:ln>
                      <a:noFill/>
                    </a:ln>
                  </pic:spPr>
                </pic:pic>
              </a:graphicData>
            </a:graphic>
          </wp:inline>
        </w:drawing>
      </w:r>
      <w:r>
        <w:drawing>
          <wp:inline distT="0" distB="0" distL="114300" distR="114300">
            <wp:extent cx="2179955" cy="3907155"/>
            <wp:effectExtent l="0" t="0" r="10795" b="171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46"/>
                    <a:stretch>
                      <a:fillRect/>
                    </a:stretch>
                  </pic:blipFill>
                  <pic:spPr>
                    <a:xfrm>
                      <a:off x="0" y="0"/>
                      <a:ext cx="2179955" cy="3907155"/>
                    </a:xfrm>
                    <a:prstGeom prst="rect">
                      <a:avLst/>
                    </a:prstGeom>
                    <a:noFill/>
                    <a:ln>
                      <a:noFill/>
                    </a:ln>
                  </pic:spPr>
                </pic:pic>
              </a:graphicData>
            </a:graphic>
          </wp:inline>
        </w:drawing>
      </w:r>
    </w:p>
    <w:p>
      <w:pPr>
        <w:spacing w:after="0" w:line="336" w:lineRule="auto"/>
        <w:jc w:val="left"/>
      </w:pPr>
    </w:p>
    <w:p>
      <w:pPr>
        <w:pStyle w:val="4"/>
        <w:numPr>
          <w:ilvl w:val="0"/>
          <w:numId w:val="2"/>
        </w:numPr>
        <w:spacing w:before="107"/>
        <w:ind w:left="425" w:leftChars="0" w:right="0" w:rightChars="0" w:hanging="425" w:firstLineChars="0"/>
        <w:outlineLvl w:val="1"/>
        <w:rPr>
          <w:rFonts w:hint="default" w:ascii="宋体" w:hAnsi="宋体" w:eastAsia="宋体" w:cs="宋体"/>
          <w:b/>
          <w:bCs/>
          <w:sz w:val="28"/>
          <w:szCs w:val="28"/>
          <w:lang w:val="en-US"/>
        </w:rPr>
      </w:pPr>
      <w:r>
        <w:rPr>
          <w:rFonts w:hint="eastAsia" w:ascii="宋体" w:hAnsi="宋体" w:eastAsia="宋体" w:cs="宋体"/>
          <w:b/>
          <w:bCs/>
          <w:sz w:val="28"/>
          <w:szCs w:val="28"/>
          <w:lang w:val="en-US" w:eastAsia="zh-CN"/>
        </w:rPr>
        <w:t>邀请好友</w:t>
      </w:r>
    </w:p>
    <w:p>
      <w:pPr>
        <w:pStyle w:val="4"/>
        <w:numPr>
          <w:ilvl w:val="0"/>
          <w:numId w:val="0"/>
        </w:numPr>
        <w:spacing w:before="107"/>
        <w:ind w:right="0" w:rightChars="0" w:firstLine="504" w:firstLineChars="20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商家可以通过开启“邀请奖励”的方式鼓励已加入的分销员去发展自己的下级分销员，从而获得更多的佣金。</w:t>
      </w:r>
    </w:p>
    <w:p>
      <w:pPr>
        <w:pStyle w:val="4"/>
        <w:numPr>
          <w:ilvl w:val="0"/>
          <w:numId w:val="0"/>
        </w:numPr>
        <w:spacing w:before="107"/>
        <w:ind w:right="0" w:rightChars="0" w:firstLine="504" w:firstLineChars="200"/>
        <w:rPr>
          <w:rFonts w:hint="eastAsia" w:ascii="宋体" w:hAnsi="宋体" w:eastAsia="宋体" w:cs="宋体"/>
          <w:w w:val="105"/>
          <w:kern w:val="0"/>
          <w:sz w:val="24"/>
          <w:szCs w:val="24"/>
          <w:lang w:val="en-US" w:eastAsia="zh-CN" w:bidi="zh-CN"/>
        </w:rPr>
      </w:pPr>
      <w:r>
        <w:rPr>
          <w:rFonts w:hint="eastAsia" w:ascii="宋体" w:hAnsi="宋体" w:eastAsia="宋体" w:cs="宋体"/>
          <w:w w:val="105"/>
          <w:kern w:val="0"/>
          <w:sz w:val="24"/>
          <w:szCs w:val="24"/>
          <w:lang w:val="en-US" w:eastAsia="zh-CN" w:bidi="zh-CN"/>
        </w:rPr>
        <w:t>点击【邀请好友】后，可以为分销员生成邀请卡片，好友通过此二维码与自己绑定，成为自己的下级分销员。</w:t>
      </w:r>
    </w:p>
    <w:p>
      <w:pPr>
        <w:pStyle w:val="4"/>
        <w:spacing w:before="179" w:line="336" w:lineRule="auto"/>
        <w:ind w:right="211"/>
        <w:rPr>
          <w:rFonts w:hint="eastAsia" w:ascii="宋体" w:hAnsi="宋体" w:eastAsia="宋体" w:cs="宋体"/>
          <w:spacing w:val="-4"/>
        </w:rPr>
      </w:pPr>
      <w:r>
        <w:drawing>
          <wp:inline distT="0" distB="0" distL="114300" distR="114300">
            <wp:extent cx="2553335" cy="4507230"/>
            <wp:effectExtent l="0" t="0" r="18415" b="7620"/>
            <wp:docPr id="5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7"/>
                    <pic:cNvPicPr>
                      <a:picLocks noChangeAspect="1"/>
                    </pic:cNvPicPr>
                  </pic:nvPicPr>
                  <pic:blipFill>
                    <a:blip r:embed="rId47"/>
                    <a:stretch>
                      <a:fillRect/>
                    </a:stretch>
                  </pic:blipFill>
                  <pic:spPr>
                    <a:xfrm>
                      <a:off x="0" y="0"/>
                      <a:ext cx="2553335" cy="4507230"/>
                    </a:xfrm>
                    <a:prstGeom prst="rect">
                      <a:avLst/>
                    </a:prstGeom>
                    <a:noFill/>
                    <a:ln>
                      <a:noFill/>
                    </a:ln>
                  </pic:spPr>
                </pic:pic>
              </a:graphicData>
            </a:graphic>
          </wp:inline>
        </w:drawing>
      </w:r>
      <w:r>
        <w:drawing>
          <wp:inline distT="0" distB="0" distL="114300" distR="114300">
            <wp:extent cx="2635885" cy="4527550"/>
            <wp:effectExtent l="0" t="0" r="12065" b="6350"/>
            <wp:docPr id="5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8"/>
                    <pic:cNvPicPr>
                      <a:picLocks noChangeAspect="1"/>
                    </pic:cNvPicPr>
                  </pic:nvPicPr>
                  <pic:blipFill>
                    <a:blip r:embed="rId48"/>
                    <a:stretch>
                      <a:fillRect/>
                    </a:stretch>
                  </pic:blipFill>
                  <pic:spPr>
                    <a:xfrm>
                      <a:off x="0" y="0"/>
                      <a:ext cx="2635885" cy="4527550"/>
                    </a:xfrm>
                    <a:prstGeom prst="rect">
                      <a:avLst/>
                    </a:prstGeom>
                    <a:noFill/>
                    <a:ln>
                      <a:noFill/>
                    </a:ln>
                  </pic:spPr>
                </pic:pic>
              </a:graphicData>
            </a:graphic>
          </wp:inline>
        </w:drawing>
      </w:r>
    </w:p>
    <w:p>
      <w:pPr>
        <w:pStyle w:val="4"/>
        <w:spacing w:before="1" w:line="336" w:lineRule="auto"/>
        <w:ind w:right="211"/>
        <w:jc w:val="both"/>
        <w:rPr>
          <w:rFonts w:hint="eastAsia" w:ascii="宋体" w:hAnsi="宋体" w:eastAsia="宋体" w:cs="宋体"/>
          <w:spacing w:val="-9"/>
          <w:sz w:val="24"/>
          <w:szCs w:val="24"/>
        </w:rPr>
      </w:pPr>
      <w:r>
        <w:rPr>
          <w:rFonts w:hint="eastAsia" w:ascii="宋体" w:hAnsi="宋体" w:eastAsia="宋体" w:cs="宋体"/>
          <w:b/>
          <w:bCs/>
          <w:spacing w:val="-12"/>
          <w:sz w:val="24"/>
          <w:szCs w:val="24"/>
        </w:rPr>
        <w:t>注意</w:t>
      </w:r>
      <w:r>
        <w:rPr>
          <w:rFonts w:hint="eastAsia" w:ascii="宋体" w:hAnsi="宋体" w:eastAsia="宋体" w:cs="宋体"/>
          <w:b/>
          <w:bCs/>
          <w:spacing w:val="-12"/>
          <w:sz w:val="24"/>
          <w:szCs w:val="24"/>
          <w:lang w:eastAsia="zh-CN"/>
        </w:rPr>
        <w:t>：</w:t>
      </w:r>
      <w:r>
        <w:rPr>
          <w:rFonts w:hint="eastAsia" w:ascii="宋体" w:hAnsi="宋体" w:eastAsia="宋体" w:cs="宋体"/>
          <w:spacing w:val="-12"/>
          <w:sz w:val="24"/>
          <w:szCs w:val="24"/>
        </w:rPr>
        <w:t>当“</w:t>
      </w:r>
      <w:r>
        <w:rPr>
          <w:rFonts w:hint="eastAsia" w:ascii="宋体" w:hAnsi="宋体" w:eastAsia="宋体" w:cs="宋体"/>
          <w:spacing w:val="-12"/>
          <w:sz w:val="24"/>
          <w:szCs w:val="24"/>
          <w:lang w:val="en-US" w:eastAsia="zh-CN"/>
        </w:rPr>
        <w:t>互购分佣</w:t>
      </w:r>
      <w:r>
        <w:rPr>
          <w:rFonts w:hint="eastAsia" w:ascii="宋体" w:hAnsi="宋体" w:eastAsia="宋体" w:cs="宋体"/>
          <w:spacing w:val="-12"/>
          <w:sz w:val="24"/>
          <w:szCs w:val="24"/>
        </w:rPr>
        <w:t>”设置为开启时，分销员在成功邀请下级分销员后，下级分销员会自动跟上级分销员</w:t>
      </w:r>
      <w:r>
        <w:rPr>
          <w:rFonts w:hint="eastAsia" w:ascii="宋体" w:hAnsi="宋体" w:eastAsia="宋体" w:cs="宋体"/>
          <w:spacing w:val="-9"/>
          <w:sz w:val="24"/>
          <w:szCs w:val="24"/>
        </w:rPr>
        <w:t>绑定客户关系。商家可以自行配置是否使用此功能。</w:t>
      </w:r>
    </w:p>
    <w:p>
      <w:pPr>
        <w:pStyle w:val="4"/>
        <w:spacing w:before="1" w:line="336" w:lineRule="auto"/>
        <w:ind w:right="211"/>
        <w:jc w:val="both"/>
        <w:rPr>
          <w:rFonts w:hint="eastAsia" w:ascii="宋体" w:hAnsi="宋体" w:eastAsia="宋体" w:cs="宋体"/>
          <w:spacing w:val="-8"/>
          <w:sz w:val="24"/>
          <w:szCs w:val="24"/>
        </w:rPr>
      </w:pPr>
      <w:r>
        <w:rPr>
          <w:rFonts w:hint="eastAsia" w:ascii="宋体" w:hAnsi="宋体" w:eastAsia="宋体" w:cs="宋体"/>
          <w:spacing w:val="-9"/>
          <w:sz w:val="24"/>
          <w:szCs w:val="24"/>
        </w:rPr>
        <w:t>功能生效的条件如下：</w:t>
      </w:r>
    </w:p>
    <w:p>
      <w:pPr>
        <w:pStyle w:val="4"/>
        <w:spacing w:before="1" w:line="336" w:lineRule="auto"/>
        <w:ind w:right="211"/>
        <w:jc w:val="both"/>
        <w:rPr>
          <w:rFonts w:hint="eastAsia" w:ascii="宋体" w:hAnsi="宋体" w:eastAsia="宋体" w:cs="宋体"/>
          <w:spacing w:val="-8"/>
          <w:sz w:val="24"/>
          <w:szCs w:val="24"/>
          <w:lang w:eastAsia="zh-CN"/>
        </w:rPr>
      </w:pPr>
      <w:r>
        <w:rPr>
          <w:rFonts w:hint="eastAsia" w:ascii="宋体" w:hAnsi="宋体" w:eastAsia="宋体" w:cs="宋体"/>
          <w:spacing w:val="-8"/>
          <w:sz w:val="24"/>
          <w:szCs w:val="24"/>
          <w:lang w:val="en-US" w:eastAsia="zh-CN"/>
        </w:rPr>
        <w:t>1.</w:t>
      </w:r>
      <w:r>
        <w:rPr>
          <w:rFonts w:hint="eastAsia" w:ascii="宋体" w:hAnsi="宋体" w:eastAsia="宋体" w:cs="宋体"/>
          <w:spacing w:val="-8"/>
          <w:sz w:val="24"/>
          <w:szCs w:val="24"/>
        </w:rPr>
        <w:t>关闭【自购</w:t>
      </w:r>
      <w:r>
        <w:rPr>
          <w:rFonts w:hint="eastAsia" w:ascii="宋体" w:hAnsi="宋体" w:eastAsia="宋体" w:cs="宋体"/>
          <w:spacing w:val="-8"/>
          <w:sz w:val="24"/>
          <w:szCs w:val="24"/>
          <w:lang w:val="en-US" w:eastAsia="zh-CN"/>
        </w:rPr>
        <w:t>佣金</w:t>
      </w:r>
      <w:r>
        <w:rPr>
          <w:rFonts w:hint="eastAsia" w:ascii="宋体" w:hAnsi="宋体" w:eastAsia="宋体" w:cs="宋体"/>
          <w:spacing w:val="-8"/>
          <w:sz w:val="24"/>
          <w:szCs w:val="24"/>
        </w:rPr>
        <w:t>】</w:t>
      </w:r>
      <w:r>
        <w:rPr>
          <w:rFonts w:hint="eastAsia" w:ascii="宋体" w:hAnsi="宋体" w:eastAsia="宋体" w:cs="宋体"/>
          <w:spacing w:val="-8"/>
          <w:sz w:val="24"/>
          <w:szCs w:val="24"/>
          <w:lang w:eastAsia="zh-CN"/>
        </w:rPr>
        <w:t>。</w:t>
      </w:r>
    </w:p>
    <w:p>
      <w:pPr>
        <w:pStyle w:val="4"/>
        <w:spacing w:before="1" w:line="336" w:lineRule="auto"/>
        <w:ind w:right="211"/>
        <w:jc w:val="both"/>
        <w:rPr>
          <w:rFonts w:hint="eastAsia" w:ascii="宋体" w:hAnsi="宋体" w:eastAsia="宋体" w:cs="宋体"/>
          <w:sz w:val="24"/>
          <w:szCs w:val="24"/>
          <w:lang w:eastAsia="zh-CN"/>
        </w:rPr>
      </w:pPr>
      <w:r>
        <w:rPr>
          <w:rFonts w:hint="eastAsia" w:ascii="宋体" w:hAnsi="宋体" w:eastAsia="宋体" w:cs="宋体"/>
          <w:spacing w:val="-8"/>
          <w:sz w:val="24"/>
          <w:szCs w:val="24"/>
          <w:lang w:val="en-US" w:eastAsia="zh-CN"/>
        </w:rPr>
        <w:t>2.</w:t>
      </w:r>
      <w:r>
        <w:rPr>
          <w:rFonts w:hint="eastAsia" w:ascii="宋体" w:hAnsi="宋体" w:eastAsia="宋体" w:cs="宋体"/>
          <w:spacing w:val="-8"/>
          <w:sz w:val="24"/>
          <w:szCs w:val="24"/>
        </w:rPr>
        <w:t>开启【</w:t>
      </w:r>
      <w:r>
        <w:rPr>
          <w:rFonts w:hint="eastAsia" w:ascii="宋体" w:hAnsi="宋体" w:eastAsia="宋体" w:cs="宋体"/>
          <w:spacing w:val="-8"/>
          <w:sz w:val="24"/>
          <w:szCs w:val="24"/>
          <w:lang w:val="en-US" w:eastAsia="zh-CN"/>
        </w:rPr>
        <w:t>互购佣金</w:t>
      </w:r>
      <w:r>
        <w:rPr>
          <w:rFonts w:hint="eastAsia" w:ascii="宋体" w:hAnsi="宋体" w:eastAsia="宋体" w:cs="宋体"/>
          <w:sz w:val="24"/>
          <w:szCs w:val="24"/>
        </w:rPr>
        <w:t>】</w:t>
      </w:r>
      <w:r>
        <w:rPr>
          <w:rFonts w:hint="eastAsia" w:ascii="宋体" w:hAnsi="宋体" w:eastAsia="宋体" w:cs="宋体"/>
          <w:sz w:val="24"/>
          <w:szCs w:val="24"/>
          <w:lang w:eastAsia="zh-CN"/>
        </w:rPr>
        <w:t>。</w:t>
      </w:r>
    </w:p>
    <w:p>
      <w:pPr>
        <w:pStyle w:val="4"/>
        <w:spacing w:before="1" w:line="336" w:lineRule="auto"/>
        <w:ind w:right="211"/>
        <w:jc w:val="both"/>
        <w:rPr>
          <w:rFonts w:hint="eastAsia" w:ascii="宋体" w:hAnsi="宋体" w:eastAsia="宋体" w:cs="宋体"/>
          <w:sz w:val="24"/>
          <w:szCs w:val="24"/>
          <w:lang w:eastAsia="zh-CN"/>
        </w:rPr>
      </w:pPr>
      <w:r>
        <w:rPr>
          <w:rFonts w:hint="eastAsia" w:ascii="宋体" w:hAnsi="宋体" w:eastAsia="宋体" w:cs="宋体"/>
          <w:sz w:val="24"/>
          <w:szCs w:val="24"/>
          <w:lang w:val="en-US" w:eastAsia="zh-CN"/>
        </w:rPr>
        <w:t>3.</w:t>
      </w:r>
      <w:r>
        <w:rPr>
          <w:rFonts w:hint="eastAsia" w:ascii="宋体" w:hAnsi="宋体" w:eastAsia="宋体" w:cs="宋体"/>
          <w:sz w:val="24"/>
          <w:szCs w:val="24"/>
        </w:rPr>
        <w:t>被邀请的新分销员当前未和其他分销员绑定客户关系或与其他分销员绑定的客户关系不在</w:t>
      </w:r>
      <w:r>
        <w:rPr>
          <w:rFonts w:hint="eastAsia" w:ascii="宋体" w:hAnsi="宋体" w:eastAsia="宋体" w:cs="宋体"/>
          <w:spacing w:val="-1"/>
          <w:sz w:val="24"/>
          <w:szCs w:val="24"/>
        </w:rPr>
        <w:t>保护期内</w:t>
      </w:r>
      <w:r>
        <w:rPr>
          <w:rFonts w:hint="eastAsia" w:ascii="宋体" w:hAnsi="宋体" w:eastAsia="宋体" w:cs="宋体"/>
          <w:spacing w:val="-1"/>
          <w:sz w:val="24"/>
          <w:szCs w:val="24"/>
          <w:lang w:eastAsia="zh-CN"/>
        </w:rPr>
        <w:t>。</w:t>
      </w:r>
    </w:p>
    <w:p>
      <w:pPr>
        <w:pStyle w:val="4"/>
        <w:ind w:left="134"/>
        <w:rPr>
          <w:rFonts w:hint="eastAsia" w:ascii="宋体" w:hAnsi="宋体" w:eastAsia="宋体" w:cs="宋体"/>
          <w:sz w:val="20"/>
        </w:rPr>
      </w:pPr>
      <w:r>
        <w:drawing>
          <wp:inline distT="0" distB="0" distL="114300" distR="114300">
            <wp:extent cx="3649345" cy="1772920"/>
            <wp:effectExtent l="0" t="0" r="8255" b="17780"/>
            <wp:docPr id="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9"/>
                    <pic:cNvPicPr>
                      <a:picLocks noChangeAspect="1"/>
                    </pic:cNvPicPr>
                  </pic:nvPicPr>
                  <pic:blipFill>
                    <a:blip r:embed="rId49"/>
                    <a:stretch>
                      <a:fillRect/>
                    </a:stretch>
                  </pic:blipFill>
                  <pic:spPr>
                    <a:xfrm>
                      <a:off x="0" y="0"/>
                      <a:ext cx="3649345" cy="1772920"/>
                    </a:xfrm>
                    <a:prstGeom prst="rect">
                      <a:avLst/>
                    </a:prstGeom>
                    <a:noFill/>
                    <a:ln>
                      <a:noFill/>
                    </a:ln>
                  </pic:spPr>
                </pic:pic>
              </a:graphicData>
            </a:graphic>
          </wp:inline>
        </w:drawing>
      </w:r>
    </w:p>
    <w:p>
      <w:pPr>
        <w:pStyle w:val="4"/>
        <w:spacing w:before="14"/>
        <w:ind w:left="0"/>
        <w:rPr>
          <w:rFonts w:hint="eastAsia" w:ascii="宋体" w:hAnsi="宋体" w:eastAsia="宋体" w:cs="宋体"/>
          <w:sz w:val="37"/>
        </w:rPr>
      </w:pPr>
    </w:p>
    <w:p>
      <w:pPr>
        <w:pStyle w:val="4"/>
        <w:spacing w:before="14"/>
        <w:ind w:left="0"/>
        <w:rPr>
          <w:rFonts w:hint="eastAsia" w:ascii="宋体" w:hAnsi="宋体" w:eastAsia="宋体" w:cs="宋体"/>
          <w:sz w:val="37"/>
        </w:rPr>
      </w:pPr>
    </w:p>
    <w:p>
      <w:pPr>
        <w:pStyle w:val="4"/>
        <w:spacing w:before="14"/>
        <w:ind w:left="0"/>
        <w:rPr>
          <w:rFonts w:hint="eastAsia" w:ascii="宋体" w:hAnsi="宋体" w:eastAsia="宋体" w:cs="宋体"/>
          <w:sz w:val="37"/>
        </w:rPr>
      </w:pPr>
    </w:p>
    <w:p>
      <w:pPr>
        <w:pStyle w:val="4"/>
        <w:numPr>
          <w:ilvl w:val="0"/>
          <w:numId w:val="2"/>
        </w:numPr>
        <w:spacing w:before="107"/>
        <w:ind w:left="425" w:leftChars="0" w:right="0" w:rightChars="0" w:hanging="425" w:firstLineChars="0"/>
        <w:outlineLvl w:val="1"/>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我的用户</w:t>
      </w:r>
    </w:p>
    <w:p>
      <w:pPr>
        <w:pStyle w:val="4"/>
        <w:widowControl w:val="0"/>
        <w:numPr>
          <w:ilvl w:val="0"/>
          <w:numId w:val="0"/>
        </w:numPr>
        <w:autoSpaceDE w:val="0"/>
        <w:autoSpaceDN w:val="0"/>
        <w:spacing w:before="179" w:after="0" w:line="336" w:lineRule="auto"/>
        <w:ind w:right="2906" w:rightChars="0"/>
        <w:jc w:val="left"/>
        <w:rPr>
          <w:rFonts w:hint="eastAsia" w:ascii="宋体" w:hAnsi="宋体" w:eastAsia="宋体" w:cs="宋体"/>
          <w:lang w:val="en-US" w:eastAsia="zh-CN"/>
        </w:rPr>
      </w:pPr>
      <w:r>
        <w:drawing>
          <wp:inline distT="0" distB="0" distL="114300" distR="114300">
            <wp:extent cx="2314575" cy="4145280"/>
            <wp:effectExtent l="0" t="0" r="9525" b="7620"/>
            <wp:docPr id="7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9"/>
                    <pic:cNvPicPr>
                      <a:picLocks noChangeAspect="1"/>
                    </pic:cNvPicPr>
                  </pic:nvPicPr>
                  <pic:blipFill>
                    <a:blip r:embed="rId50"/>
                    <a:stretch>
                      <a:fillRect/>
                    </a:stretch>
                  </pic:blipFill>
                  <pic:spPr>
                    <a:xfrm>
                      <a:off x="0" y="0"/>
                      <a:ext cx="2314575" cy="4145280"/>
                    </a:xfrm>
                    <a:prstGeom prst="rect">
                      <a:avLst/>
                    </a:prstGeom>
                    <a:noFill/>
                    <a:ln>
                      <a:noFill/>
                    </a:ln>
                  </pic:spPr>
                </pic:pic>
              </a:graphicData>
            </a:graphic>
          </wp:inline>
        </w:drawing>
      </w:r>
      <w:r>
        <w:drawing>
          <wp:inline distT="0" distB="0" distL="114300" distR="114300">
            <wp:extent cx="2332990" cy="4171315"/>
            <wp:effectExtent l="0" t="0" r="10160" b="635"/>
            <wp:docPr id="5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0"/>
                    <pic:cNvPicPr>
                      <a:picLocks noChangeAspect="1"/>
                    </pic:cNvPicPr>
                  </pic:nvPicPr>
                  <pic:blipFill>
                    <a:blip r:embed="rId51"/>
                    <a:stretch>
                      <a:fillRect/>
                    </a:stretch>
                  </pic:blipFill>
                  <pic:spPr>
                    <a:xfrm>
                      <a:off x="0" y="0"/>
                      <a:ext cx="2332990" cy="4171315"/>
                    </a:xfrm>
                    <a:prstGeom prst="rect">
                      <a:avLst/>
                    </a:prstGeom>
                    <a:noFill/>
                    <a:ln>
                      <a:noFill/>
                    </a:ln>
                  </pic:spPr>
                </pic:pic>
              </a:graphicData>
            </a:graphic>
          </wp:inline>
        </w:drawing>
      </w:r>
    </w:p>
    <w:p>
      <w:pPr>
        <w:pStyle w:val="4"/>
        <w:spacing w:before="73"/>
        <w:rPr>
          <w:rFonts w:hint="eastAsia" w:ascii="宋体" w:hAnsi="宋体" w:eastAsia="宋体" w:cs="宋体"/>
          <w:sz w:val="24"/>
          <w:szCs w:val="24"/>
        </w:rPr>
      </w:pPr>
      <w:r>
        <w:rPr>
          <w:rFonts w:hint="eastAsia" w:ascii="宋体" w:hAnsi="宋体" w:eastAsia="宋体" w:cs="宋体"/>
          <w:b/>
          <w:bCs/>
          <w:sz w:val="24"/>
          <w:szCs w:val="24"/>
          <w:lang w:val="en-US" w:eastAsia="zh-CN"/>
        </w:rPr>
        <w:t>注意</w:t>
      </w:r>
      <w:r>
        <w:rPr>
          <w:rFonts w:hint="eastAsia" w:ascii="宋体" w:hAnsi="宋体" w:eastAsia="宋体" w:cs="宋体"/>
          <w:b/>
          <w:bCs/>
          <w:sz w:val="24"/>
          <w:szCs w:val="24"/>
        </w:rPr>
        <w:t>：</w:t>
      </w:r>
      <w:r>
        <w:rPr>
          <w:rFonts w:hint="eastAsia" w:ascii="宋体" w:hAnsi="宋体" w:eastAsia="宋体" w:cs="宋体"/>
          <w:sz w:val="24"/>
          <w:szCs w:val="24"/>
        </w:rPr>
        <w:t>如果商家</w:t>
      </w:r>
      <w:r>
        <w:rPr>
          <w:rFonts w:hint="eastAsia" w:ascii="宋体" w:hAnsi="宋体" w:eastAsia="宋体" w:cs="宋体"/>
          <w:b w:val="0"/>
          <w:bCs w:val="0"/>
          <w:sz w:val="24"/>
          <w:szCs w:val="24"/>
        </w:rPr>
        <w:t>开启“自购分佣”，则</w:t>
      </w:r>
      <w:r>
        <w:rPr>
          <w:rFonts w:hint="eastAsia" w:ascii="宋体" w:hAnsi="宋体" w:eastAsia="宋体" w:cs="宋体"/>
          <w:sz w:val="24"/>
          <w:szCs w:val="24"/>
        </w:rPr>
        <w:t>客户成为分销员时，自动和自己绑定客户关系（客户关系永久有效）</w:t>
      </w:r>
    </w:p>
    <w:p>
      <w:pPr>
        <w:pStyle w:val="4"/>
        <w:numPr>
          <w:ilvl w:val="0"/>
          <w:numId w:val="2"/>
        </w:numPr>
        <w:spacing w:before="107"/>
        <w:ind w:left="425" w:leftChars="0" w:right="0" w:rightChars="0" w:hanging="425" w:firstLineChars="0"/>
        <w:outlineLvl w:val="1"/>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钱包信息及收益明细</w:t>
      </w:r>
    </w:p>
    <w:p>
      <w:pPr>
        <w:pStyle w:val="4"/>
        <w:numPr>
          <w:ilvl w:val="0"/>
          <w:numId w:val="0"/>
        </w:numPr>
        <w:spacing w:before="73"/>
        <w:ind w:left="120" w:leftChars="0" w:right="0" w:rightChars="0"/>
      </w:pPr>
      <w:r>
        <w:drawing>
          <wp:inline distT="0" distB="0" distL="114300" distR="114300">
            <wp:extent cx="2446655" cy="4387215"/>
            <wp:effectExtent l="0" t="0" r="10795" b="13335"/>
            <wp:docPr id="6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8"/>
                    <pic:cNvPicPr>
                      <a:picLocks noChangeAspect="1"/>
                    </pic:cNvPicPr>
                  </pic:nvPicPr>
                  <pic:blipFill>
                    <a:blip r:embed="rId52"/>
                    <a:stretch>
                      <a:fillRect/>
                    </a:stretch>
                  </pic:blipFill>
                  <pic:spPr>
                    <a:xfrm>
                      <a:off x="0" y="0"/>
                      <a:ext cx="2446655" cy="4387215"/>
                    </a:xfrm>
                    <a:prstGeom prst="rect">
                      <a:avLst/>
                    </a:prstGeom>
                    <a:noFill/>
                    <a:ln>
                      <a:noFill/>
                    </a:ln>
                  </pic:spPr>
                </pic:pic>
              </a:graphicData>
            </a:graphic>
          </wp:inline>
        </w:drawing>
      </w:r>
      <w:r>
        <w:drawing>
          <wp:inline distT="0" distB="0" distL="114300" distR="114300">
            <wp:extent cx="2481580" cy="4387850"/>
            <wp:effectExtent l="0" t="0" r="13970" b="12700"/>
            <wp:docPr id="6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7"/>
                    <pic:cNvPicPr>
                      <a:picLocks noChangeAspect="1"/>
                    </pic:cNvPicPr>
                  </pic:nvPicPr>
                  <pic:blipFill>
                    <a:blip r:embed="rId53"/>
                    <a:stretch>
                      <a:fillRect/>
                    </a:stretch>
                  </pic:blipFill>
                  <pic:spPr>
                    <a:xfrm>
                      <a:off x="0" y="0"/>
                      <a:ext cx="2481580" cy="4387850"/>
                    </a:xfrm>
                    <a:prstGeom prst="rect">
                      <a:avLst/>
                    </a:prstGeom>
                    <a:noFill/>
                    <a:ln>
                      <a:noFill/>
                    </a:ln>
                  </pic:spPr>
                </pic:pic>
              </a:graphicData>
            </a:graphic>
          </wp:inline>
        </w:drawing>
      </w:r>
    </w:p>
    <w:p>
      <w:pPr>
        <w:pStyle w:val="4"/>
        <w:numPr>
          <w:ilvl w:val="0"/>
          <w:numId w:val="0"/>
        </w:numPr>
        <w:spacing w:before="73"/>
        <w:ind w:left="120" w:leftChars="0" w:right="0" w:rightChars="0"/>
        <w:rPr>
          <w:rFonts w:hint="eastAsia" w:eastAsia="宋体"/>
          <w:sz w:val="24"/>
          <w:szCs w:val="24"/>
          <w:lang w:val="en-US" w:eastAsia="zh-CN"/>
        </w:rPr>
      </w:pPr>
      <w:r>
        <w:rPr>
          <w:rFonts w:hint="eastAsia" w:eastAsia="宋体"/>
          <w:sz w:val="24"/>
          <w:szCs w:val="24"/>
          <w:lang w:val="en-US" w:eastAsia="zh-CN"/>
        </w:rPr>
        <w:t>用户可在【我的分销】中查看余额和总受益金额，在收益明细中查看具体收益记录及待结算的金额。</w:t>
      </w:r>
    </w:p>
    <w:p>
      <w:pPr>
        <w:pStyle w:val="4"/>
        <w:numPr>
          <w:ilvl w:val="0"/>
          <w:numId w:val="0"/>
        </w:numPr>
        <w:spacing w:before="73"/>
        <w:ind w:left="120" w:leftChars="0" w:right="0" w:rightChars="0"/>
        <w:rPr>
          <w:rFonts w:hint="eastAsia" w:eastAsia="宋体"/>
          <w:sz w:val="24"/>
          <w:szCs w:val="24"/>
          <w:lang w:val="en-US" w:eastAsia="zh-CN"/>
        </w:rPr>
      </w:pPr>
    </w:p>
    <w:p>
      <w:pPr>
        <w:pStyle w:val="4"/>
        <w:numPr>
          <w:ilvl w:val="0"/>
          <w:numId w:val="0"/>
        </w:numPr>
        <w:spacing w:before="73"/>
        <w:ind w:left="120" w:leftChars="0" w:right="0" w:rightChars="0"/>
        <w:rPr>
          <w:rFonts w:hint="default" w:eastAsia="宋体"/>
          <w:sz w:val="24"/>
          <w:szCs w:val="24"/>
          <w:lang w:val="en-US" w:eastAsia="zh-CN"/>
        </w:rPr>
      </w:pPr>
    </w:p>
    <w:p>
      <w:pPr>
        <w:pStyle w:val="4"/>
        <w:numPr>
          <w:ilvl w:val="0"/>
          <w:numId w:val="2"/>
        </w:numPr>
        <w:spacing w:before="107"/>
        <w:ind w:left="425" w:leftChars="0" w:right="0" w:rightChars="0" w:hanging="425" w:firstLineChars="0"/>
        <w:outlineLvl w:val="1"/>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提现规则</w:t>
      </w:r>
    </w:p>
    <w:p>
      <w:pPr>
        <w:pStyle w:val="4"/>
        <w:widowControl w:val="0"/>
        <w:numPr>
          <w:ilvl w:val="0"/>
          <w:numId w:val="0"/>
        </w:numPr>
        <w:autoSpaceDE w:val="0"/>
        <w:autoSpaceDN w:val="0"/>
        <w:spacing w:before="73" w:after="0" w:line="240" w:lineRule="auto"/>
        <w:ind w:right="0" w:rightChars="0"/>
        <w:jc w:val="left"/>
      </w:pPr>
      <w:r>
        <w:drawing>
          <wp:inline distT="0" distB="0" distL="114300" distR="114300">
            <wp:extent cx="2530475" cy="4526915"/>
            <wp:effectExtent l="0" t="0" r="3175" b="6985"/>
            <wp:docPr id="7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0"/>
                    <pic:cNvPicPr>
                      <a:picLocks noChangeAspect="1"/>
                    </pic:cNvPicPr>
                  </pic:nvPicPr>
                  <pic:blipFill>
                    <a:blip r:embed="rId54"/>
                    <a:stretch>
                      <a:fillRect/>
                    </a:stretch>
                  </pic:blipFill>
                  <pic:spPr>
                    <a:xfrm>
                      <a:off x="0" y="0"/>
                      <a:ext cx="2530475" cy="4526915"/>
                    </a:xfrm>
                    <a:prstGeom prst="rect">
                      <a:avLst/>
                    </a:prstGeom>
                    <a:noFill/>
                    <a:ln>
                      <a:noFill/>
                    </a:ln>
                  </pic:spPr>
                </pic:pic>
              </a:graphicData>
            </a:graphic>
          </wp:inline>
        </w:drawing>
      </w:r>
      <w:r>
        <w:drawing>
          <wp:inline distT="0" distB="0" distL="114300" distR="114300">
            <wp:extent cx="2612390" cy="4465955"/>
            <wp:effectExtent l="0" t="0" r="16510" b="10795"/>
            <wp:docPr id="6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5"/>
                    <pic:cNvPicPr>
                      <a:picLocks noChangeAspect="1"/>
                    </pic:cNvPicPr>
                  </pic:nvPicPr>
                  <pic:blipFill>
                    <a:blip r:embed="rId55"/>
                    <a:stretch>
                      <a:fillRect/>
                    </a:stretch>
                  </pic:blipFill>
                  <pic:spPr>
                    <a:xfrm>
                      <a:off x="0" y="0"/>
                      <a:ext cx="2612390" cy="4465955"/>
                    </a:xfrm>
                    <a:prstGeom prst="rect">
                      <a:avLst/>
                    </a:prstGeom>
                    <a:noFill/>
                    <a:ln>
                      <a:noFill/>
                    </a:ln>
                  </pic:spPr>
                </pic:pic>
              </a:graphicData>
            </a:graphic>
          </wp:inline>
        </w:drawing>
      </w:r>
    </w:p>
    <w:p>
      <w:pPr>
        <w:pStyle w:val="4"/>
        <w:spacing w:before="73"/>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用</w:t>
      </w:r>
      <w:r>
        <w:rPr>
          <w:rFonts w:hint="eastAsia" w:ascii="宋体" w:hAnsi="宋体" w:eastAsia="宋体" w:cs="宋体"/>
          <w:b w:val="0"/>
          <w:bCs w:val="0"/>
          <w:sz w:val="24"/>
          <w:szCs w:val="24"/>
        </w:rPr>
        <w:t>户</w:t>
      </w:r>
      <w:r>
        <w:rPr>
          <w:rFonts w:hint="eastAsia" w:ascii="宋体" w:hAnsi="宋体" w:eastAsia="宋体" w:cs="宋体"/>
          <w:b w:val="0"/>
          <w:bCs w:val="0"/>
          <w:sz w:val="24"/>
          <w:szCs w:val="24"/>
          <w:lang w:val="en-US" w:eastAsia="zh-CN"/>
        </w:rPr>
        <w:t>点击【提现规则】后，可以查看详细的提现信息，商户可以在后台的【分销管理】--【分销设置】--【提现设置】设定提现规则。</w:t>
      </w:r>
    </w:p>
    <w:p>
      <w:pPr>
        <w:pStyle w:val="4"/>
        <w:widowControl w:val="0"/>
        <w:numPr>
          <w:ilvl w:val="0"/>
          <w:numId w:val="0"/>
        </w:numPr>
        <w:autoSpaceDE w:val="0"/>
        <w:autoSpaceDN w:val="0"/>
        <w:spacing w:before="73" w:after="0" w:line="240" w:lineRule="auto"/>
        <w:ind w:right="0" w:rightChars="0"/>
        <w:jc w:val="left"/>
        <w:rPr>
          <w:rFonts w:hint="default" w:ascii="宋体" w:hAnsi="宋体" w:eastAsia="宋体" w:cs="宋体"/>
          <w:lang w:val="en-US" w:eastAsia="zh-CN"/>
        </w:rPr>
      </w:pPr>
      <w:r>
        <w:drawing>
          <wp:inline distT="0" distB="0" distL="114300" distR="114300">
            <wp:extent cx="6863715" cy="3310255"/>
            <wp:effectExtent l="0" t="0" r="13335" b="4445"/>
            <wp:docPr id="4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2"/>
                    <pic:cNvPicPr>
                      <a:picLocks noChangeAspect="1"/>
                    </pic:cNvPicPr>
                  </pic:nvPicPr>
                  <pic:blipFill>
                    <a:blip r:embed="rId56"/>
                    <a:stretch>
                      <a:fillRect/>
                    </a:stretch>
                  </pic:blipFill>
                  <pic:spPr>
                    <a:xfrm>
                      <a:off x="0" y="0"/>
                      <a:ext cx="6863715" cy="3310255"/>
                    </a:xfrm>
                    <a:prstGeom prst="rect">
                      <a:avLst/>
                    </a:prstGeom>
                    <a:noFill/>
                    <a:ln>
                      <a:noFill/>
                    </a:ln>
                  </pic:spPr>
                </pic:pic>
              </a:graphicData>
            </a:graphic>
          </wp:inline>
        </w:drawing>
      </w:r>
    </w:p>
    <w:p>
      <w:pPr>
        <w:spacing w:after="0" w:line="336" w:lineRule="auto"/>
        <w:rPr>
          <w:rFonts w:hint="eastAsia" w:ascii="宋体" w:hAnsi="宋体" w:eastAsia="宋体" w:cs="宋体"/>
          <w:sz w:val="21"/>
          <w:szCs w:val="21"/>
          <w:lang w:val="en-US" w:eastAsia="zh-CN"/>
        </w:rPr>
      </w:pPr>
    </w:p>
    <w:p>
      <w:pPr>
        <w:spacing w:after="0" w:line="336" w:lineRule="auto"/>
        <w:rPr>
          <w:rFonts w:hint="eastAsia" w:ascii="宋体" w:hAnsi="宋体" w:eastAsia="宋体" w:cs="宋体"/>
          <w:sz w:val="21"/>
          <w:szCs w:val="21"/>
          <w:lang w:val="en-US" w:eastAsia="zh-CN"/>
        </w:rPr>
      </w:pPr>
    </w:p>
    <w:p>
      <w:pPr>
        <w:spacing w:after="0" w:line="336" w:lineRule="auto"/>
        <w:rPr>
          <w:rFonts w:hint="eastAsia" w:ascii="宋体" w:hAnsi="宋体" w:eastAsia="宋体" w:cs="宋体"/>
          <w:sz w:val="21"/>
          <w:szCs w:val="21"/>
          <w:lang w:val="en-US" w:eastAsia="zh-CN"/>
        </w:rPr>
      </w:pPr>
    </w:p>
    <w:p>
      <w:pPr>
        <w:spacing w:after="0" w:line="336" w:lineRule="auto"/>
        <w:rPr>
          <w:rFonts w:hint="eastAsia" w:ascii="宋体" w:hAnsi="宋体" w:eastAsia="宋体" w:cs="宋体"/>
          <w:sz w:val="21"/>
          <w:szCs w:val="21"/>
          <w:lang w:val="en-US" w:eastAsia="zh-CN"/>
        </w:rPr>
      </w:pPr>
    </w:p>
    <w:p>
      <w:pPr>
        <w:spacing w:after="0" w:line="336" w:lineRule="auto"/>
        <w:rPr>
          <w:rFonts w:hint="eastAsia" w:ascii="宋体" w:hAnsi="宋体" w:eastAsia="宋体" w:cs="宋体"/>
          <w:sz w:val="21"/>
          <w:szCs w:val="21"/>
          <w:lang w:val="en-US" w:eastAsia="zh-CN"/>
        </w:rPr>
      </w:pPr>
    </w:p>
    <w:p>
      <w:pPr>
        <w:spacing w:after="0" w:line="336" w:lineRule="auto"/>
        <w:rPr>
          <w:rFonts w:hint="eastAsia" w:ascii="宋体" w:hAnsi="宋体" w:eastAsia="宋体" w:cs="宋体"/>
          <w:sz w:val="21"/>
          <w:szCs w:val="21"/>
          <w:lang w:val="en-US" w:eastAsia="zh-CN"/>
        </w:rPr>
      </w:pPr>
    </w:p>
    <w:p>
      <w:pPr>
        <w:spacing w:after="0" w:line="336" w:lineRule="auto"/>
        <w:rPr>
          <w:rFonts w:hint="eastAsia" w:ascii="宋体" w:hAnsi="宋体" w:eastAsia="宋体" w:cs="宋体"/>
          <w:sz w:val="21"/>
          <w:szCs w:val="21"/>
          <w:lang w:val="en-US" w:eastAsia="zh-CN"/>
        </w:rPr>
      </w:pPr>
    </w:p>
    <w:p>
      <w:pPr>
        <w:spacing w:after="0" w:line="336" w:lineRule="auto"/>
        <w:rPr>
          <w:rFonts w:hint="eastAsia" w:ascii="宋体" w:hAnsi="宋体" w:eastAsia="宋体" w:cs="宋体"/>
          <w:sz w:val="21"/>
          <w:szCs w:val="21"/>
          <w:lang w:val="en-US" w:eastAsia="zh-CN"/>
        </w:rPr>
      </w:pPr>
    </w:p>
    <w:p>
      <w:pPr>
        <w:spacing w:after="0" w:line="336" w:lineRule="auto"/>
        <w:rPr>
          <w:rFonts w:hint="eastAsia" w:ascii="宋体" w:hAnsi="宋体" w:eastAsia="宋体" w:cs="宋体"/>
          <w:sz w:val="21"/>
          <w:szCs w:val="21"/>
          <w:lang w:val="en-US" w:eastAsia="zh-CN"/>
        </w:rPr>
      </w:pPr>
    </w:p>
    <w:p>
      <w:pPr>
        <w:spacing w:after="0" w:line="336"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点击【立即提现】分销员可以发起提现请求。</w:t>
      </w:r>
    </w:p>
    <w:p>
      <w:pPr>
        <w:spacing w:after="0" w:line="336" w:lineRule="auto"/>
      </w:pPr>
      <w:r>
        <w:drawing>
          <wp:inline distT="0" distB="0" distL="114300" distR="114300">
            <wp:extent cx="2019935" cy="3603625"/>
            <wp:effectExtent l="0" t="0" r="18415" b="15875"/>
            <wp:docPr id="7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1"/>
                    <pic:cNvPicPr>
                      <a:picLocks noChangeAspect="1"/>
                    </pic:cNvPicPr>
                  </pic:nvPicPr>
                  <pic:blipFill>
                    <a:blip r:embed="rId57"/>
                    <a:stretch>
                      <a:fillRect/>
                    </a:stretch>
                  </pic:blipFill>
                  <pic:spPr>
                    <a:xfrm>
                      <a:off x="0" y="0"/>
                      <a:ext cx="2019935" cy="3603625"/>
                    </a:xfrm>
                    <a:prstGeom prst="rect">
                      <a:avLst/>
                    </a:prstGeom>
                    <a:noFill/>
                    <a:ln>
                      <a:noFill/>
                    </a:ln>
                  </pic:spPr>
                </pic:pic>
              </a:graphicData>
            </a:graphic>
          </wp:inline>
        </w:drawing>
      </w:r>
      <w:r>
        <w:drawing>
          <wp:inline distT="0" distB="0" distL="114300" distR="114300">
            <wp:extent cx="2023110" cy="3609340"/>
            <wp:effectExtent l="0" t="0" r="15240" b="10160"/>
            <wp:docPr id="7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2"/>
                    <pic:cNvPicPr>
                      <a:picLocks noChangeAspect="1"/>
                    </pic:cNvPicPr>
                  </pic:nvPicPr>
                  <pic:blipFill>
                    <a:blip r:embed="rId58"/>
                    <a:stretch>
                      <a:fillRect/>
                    </a:stretch>
                  </pic:blipFill>
                  <pic:spPr>
                    <a:xfrm>
                      <a:off x="0" y="0"/>
                      <a:ext cx="2023110" cy="3609340"/>
                    </a:xfrm>
                    <a:prstGeom prst="rect">
                      <a:avLst/>
                    </a:prstGeom>
                    <a:noFill/>
                    <a:ln>
                      <a:noFill/>
                    </a:ln>
                  </pic:spPr>
                </pic:pic>
              </a:graphicData>
            </a:graphic>
          </wp:inline>
        </w:drawing>
      </w:r>
      <w:r>
        <w:drawing>
          <wp:inline distT="0" distB="0" distL="114300" distR="114300">
            <wp:extent cx="2045970" cy="3615055"/>
            <wp:effectExtent l="0" t="0" r="11430" b="4445"/>
            <wp:docPr id="77"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65"/>
                    <pic:cNvPicPr>
                      <a:picLocks noChangeAspect="1"/>
                    </pic:cNvPicPr>
                  </pic:nvPicPr>
                  <pic:blipFill>
                    <a:blip r:embed="rId59"/>
                    <a:stretch>
                      <a:fillRect/>
                    </a:stretch>
                  </pic:blipFill>
                  <pic:spPr>
                    <a:xfrm>
                      <a:off x="0" y="0"/>
                      <a:ext cx="2045970" cy="3615055"/>
                    </a:xfrm>
                    <a:prstGeom prst="rect">
                      <a:avLst/>
                    </a:prstGeom>
                    <a:noFill/>
                    <a:ln>
                      <a:noFill/>
                    </a:ln>
                  </pic:spPr>
                </pic:pic>
              </a:graphicData>
            </a:graphic>
          </wp:inline>
        </w:drawing>
      </w:r>
    </w:p>
    <w:p>
      <w:pPr>
        <w:spacing w:after="0" w:line="336"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分销员的每次提现都会被记录，在【提现记录】中，分销员可以查看详细的打款信息。</w:t>
      </w:r>
    </w:p>
    <w:p>
      <w:pPr>
        <w:spacing w:after="0" w:line="336" w:lineRule="auto"/>
      </w:pPr>
      <w:r>
        <w:drawing>
          <wp:inline distT="0" distB="0" distL="114300" distR="114300">
            <wp:extent cx="2561590" cy="4563110"/>
            <wp:effectExtent l="0" t="0" r="10160" b="8890"/>
            <wp:docPr id="7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3"/>
                    <pic:cNvPicPr>
                      <a:picLocks noChangeAspect="1"/>
                    </pic:cNvPicPr>
                  </pic:nvPicPr>
                  <pic:blipFill>
                    <a:blip r:embed="rId60"/>
                    <a:stretch>
                      <a:fillRect/>
                    </a:stretch>
                  </pic:blipFill>
                  <pic:spPr>
                    <a:xfrm>
                      <a:off x="0" y="0"/>
                      <a:ext cx="2561590" cy="4563110"/>
                    </a:xfrm>
                    <a:prstGeom prst="rect">
                      <a:avLst/>
                    </a:prstGeom>
                    <a:noFill/>
                    <a:ln>
                      <a:noFill/>
                    </a:ln>
                  </pic:spPr>
                </pic:pic>
              </a:graphicData>
            </a:graphic>
          </wp:inline>
        </w:drawing>
      </w:r>
      <w:r>
        <w:drawing>
          <wp:inline distT="0" distB="0" distL="114300" distR="114300">
            <wp:extent cx="2565400" cy="4567555"/>
            <wp:effectExtent l="0" t="0" r="6350" b="4445"/>
            <wp:docPr id="7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64"/>
                    <pic:cNvPicPr>
                      <a:picLocks noChangeAspect="1"/>
                    </pic:cNvPicPr>
                  </pic:nvPicPr>
                  <pic:blipFill>
                    <a:blip r:embed="rId61"/>
                    <a:stretch>
                      <a:fillRect/>
                    </a:stretch>
                  </pic:blipFill>
                  <pic:spPr>
                    <a:xfrm>
                      <a:off x="0" y="0"/>
                      <a:ext cx="2565400" cy="4567555"/>
                    </a:xfrm>
                    <a:prstGeom prst="rect">
                      <a:avLst/>
                    </a:prstGeom>
                    <a:noFill/>
                    <a:ln>
                      <a:noFill/>
                    </a:ln>
                  </pic:spPr>
                </pic:pic>
              </a:graphicData>
            </a:graphic>
          </wp:inline>
        </w:drawing>
      </w:r>
    </w:p>
    <w:p>
      <w:pPr>
        <w:spacing w:after="0" w:line="336" w:lineRule="auto"/>
        <w:rPr>
          <w:rFonts w:hint="default" w:eastAsia="宋体"/>
          <w:sz w:val="24"/>
          <w:szCs w:val="24"/>
          <w:lang w:val="en-US" w:eastAsia="zh-CN"/>
        </w:rPr>
      </w:pPr>
      <w:r>
        <w:rPr>
          <w:rFonts w:hint="eastAsia" w:eastAsia="宋体"/>
          <w:sz w:val="24"/>
          <w:szCs w:val="24"/>
          <w:lang w:val="en-US" w:eastAsia="zh-CN"/>
        </w:rPr>
        <w:t>管理员在查看到用户的提现记录后，对分销员进行打款，然后设置为以提现的状态。</w:t>
      </w:r>
    </w:p>
    <w:p>
      <w:pPr>
        <w:spacing w:after="0" w:line="336" w:lineRule="auto"/>
        <w:rPr>
          <w:rFonts w:hint="eastAsia" w:ascii="宋体" w:hAnsi="宋体" w:eastAsia="宋体" w:cs="宋体"/>
          <w:lang w:val="en-US" w:eastAsia="zh-CN"/>
        </w:rPr>
      </w:pPr>
      <w:r>
        <w:drawing>
          <wp:inline distT="0" distB="0" distL="114300" distR="114300">
            <wp:extent cx="6857365" cy="3872865"/>
            <wp:effectExtent l="0" t="0" r="635" b="13335"/>
            <wp:docPr id="7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6"/>
                    <pic:cNvPicPr>
                      <a:picLocks noChangeAspect="1"/>
                    </pic:cNvPicPr>
                  </pic:nvPicPr>
                  <pic:blipFill>
                    <a:blip r:embed="rId62"/>
                    <a:stretch>
                      <a:fillRect/>
                    </a:stretch>
                  </pic:blipFill>
                  <pic:spPr>
                    <a:xfrm>
                      <a:off x="0" y="0"/>
                      <a:ext cx="6857365" cy="3872865"/>
                    </a:xfrm>
                    <a:prstGeom prst="rect">
                      <a:avLst/>
                    </a:prstGeom>
                    <a:noFill/>
                    <a:ln>
                      <a:noFill/>
                    </a:ln>
                  </pic:spPr>
                </pic:pic>
              </a:graphicData>
            </a:graphic>
          </wp:inline>
        </w:drawing>
      </w:r>
    </w:p>
    <w:p>
      <w:pPr>
        <w:pStyle w:val="4"/>
        <w:numPr>
          <w:ilvl w:val="0"/>
          <w:numId w:val="2"/>
        </w:numPr>
        <w:spacing w:before="107"/>
        <w:ind w:left="425" w:leftChars="0" w:right="0" w:rightChars="0" w:hanging="425" w:firstLineChars="0"/>
        <w:outlineLvl w:val="1"/>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我的推广</w:t>
      </w:r>
    </w:p>
    <w:p>
      <w:pPr>
        <w:widowControl w:val="0"/>
        <w:numPr>
          <w:ilvl w:val="0"/>
          <w:numId w:val="0"/>
        </w:numPr>
        <w:autoSpaceDE w:val="0"/>
        <w:autoSpaceDN w:val="0"/>
        <w:spacing w:before="0" w:after="0" w:line="336" w:lineRule="auto"/>
        <w:ind w:right="0" w:rightChars="0"/>
        <w:jc w:val="left"/>
        <w:outlineLvl w:val="9"/>
        <w:rPr>
          <w:rFonts w:hint="default" w:ascii="宋体" w:hAnsi="宋体" w:eastAsia="宋体" w:cs="宋体"/>
          <w:sz w:val="24"/>
          <w:szCs w:val="24"/>
          <w:lang w:val="en-US" w:eastAsia="zh-CN"/>
        </w:rPr>
      </w:pPr>
      <w:bookmarkStart w:id="93" w:name="_Toc31696_WPSOffice_Level1"/>
      <w:bookmarkStart w:id="94" w:name="_Toc2810_WPSOffice_Level1"/>
      <w:bookmarkStart w:id="95" w:name="_Toc24550_WPSOffice_Level1"/>
      <w:r>
        <w:rPr>
          <w:rFonts w:hint="eastAsia" w:ascii="宋体" w:hAnsi="宋体" w:eastAsia="宋体" w:cs="宋体"/>
          <w:sz w:val="24"/>
          <w:szCs w:val="24"/>
          <w:lang w:val="en-US" w:eastAsia="zh-CN"/>
        </w:rPr>
        <w:t>在【我的推广】可查看分销员推广商品的订单结算情况。</w:t>
      </w:r>
      <w:bookmarkEnd w:id="93"/>
      <w:bookmarkEnd w:id="94"/>
      <w:bookmarkEnd w:id="95"/>
    </w:p>
    <w:p>
      <w:pPr>
        <w:widowControl w:val="0"/>
        <w:numPr>
          <w:ilvl w:val="0"/>
          <w:numId w:val="0"/>
        </w:numPr>
        <w:autoSpaceDE w:val="0"/>
        <w:autoSpaceDN w:val="0"/>
        <w:spacing w:before="0" w:after="0" w:line="336" w:lineRule="auto"/>
        <w:ind w:right="0" w:rightChars="0"/>
        <w:jc w:val="left"/>
      </w:pPr>
      <w:r>
        <w:drawing>
          <wp:inline distT="0" distB="0" distL="114300" distR="114300">
            <wp:extent cx="2270760" cy="4044315"/>
            <wp:effectExtent l="0" t="0" r="15240" b="13335"/>
            <wp:docPr id="7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7"/>
                    <pic:cNvPicPr>
                      <a:picLocks noChangeAspect="1"/>
                    </pic:cNvPicPr>
                  </pic:nvPicPr>
                  <pic:blipFill>
                    <a:blip r:embed="rId63"/>
                    <a:stretch>
                      <a:fillRect/>
                    </a:stretch>
                  </pic:blipFill>
                  <pic:spPr>
                    <a:xfrm>
                      <a:off x="0" y="0"/>
                      <a:ext cx="2270760" cy="4044315"/>
                    </a:xfrm>
                    <a:prstGeom prst="rect">
                      <a:avLst/>
                    </a:prstGeom>
                    <a:noFill/>
                    <a:ln>
                      <a:noFill/>
                    </a:ln>
                  </pic:spPr>
                </pic:pic>
              </a:graphicData>
            </a:graphic>
          </wp:inline>
        </w:drawing>
      </w:r>
      <w:r>
        <w:drawing>
          <wp:inline distT="0" distB="0" distL="114300" distR="114300">
            <wp:extent cx="2259330" cy="4024630"/>
            <wp:effectExtent l="0" t="0" r="7620" b="13970"/>
            <wp:docPr id="8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8"/>
                    <pic:cNvPicPr>
                      <a:picLocks noChangeAspect="1"/>
                    </pic:cNvPicPr>
                  </pic:nvPicPr>
                  <pic:blipFill>
                    <a:blip r:embed="rId64"/>
                    <a:stretch>
                      <a:fillRect/>
                    </a:stretch>
                  </pic:blipFill>
                  <pic:spPr>
                    <a:xfrm>
                      <a:off x="0" y="0"/>
                      <a:ext cx="2259330" cy="4024630"/>
                    </a:xfrm>
                    <a:prstGeom prst="rect">
                      <a:avLst/>
                    </a:prstGeom>
                    <a:noFill/>
                    <a:ln>
                      <a:noFill/>
                    </a:ln>
                  </pic:spPr>
                </pic:pic>
              </a:graphicData>
            </a:graphic>
          </wp:inline>
        </w:drawing>
      </w:r>
    </w:p>
    <w:p>
      <w:pPr>
        <w:pStyle w:val="4"/>
        <w:spacing w:before="1" w:line="336" w:lineRule="auto"/>
        <w:ind w:right="211"/>
        <w:jc w:val="both"/>
        <w:rPr>
          <w:rFonts w:hint="eastAsia" w:ascii="宋体" w:hAnsi="宋体" w:eastAsia="宋体" w:cs="宋体"/>
          <w:b/>
          <w:bCs/>
          <w:sz w:val="24"/>
          <w:szCs w:val="24"/>
        </w:rPr>
      </w:pPr>
      <w:r>
        <w:rPr>
          <w:rFonts w:hint="eastAsia" w:ascii="宋体" w:hAnsi="宋体" w:eastAsia="宋体" w:cs="宋体"/>
          <w:b/>
          <w:bCs/>
          <w:sz w:val="24"/>
          <w:szCs w:val="24"/>
        </w:rPr>
        <w:t>常见问题：</w:t>
      </w:r>
    </w:p>
    <w:p>
      <w:pPr>
        <w:pStyle w:val="4"/>
        <w:spacing w:before="1" w:line="336" w:lineRule="auto"/>
        <w:ind w:right="211"/>
        <w:jc w:val="both"/>
        <w:rPr>
          <w:rFonts w:hint="eastAsia" w:ascii="宋体" w:hAnsi="宋体" w:eastAsia="宋体" w:cs="宋体"/>
          <w:sz w:val="24"/>
          <w:szCs w:val="24"/>
          <w:lang w:val="en-US" w:eastAsia="zh-CN"/>
        </w:rPr>
      </w:pPr>
      <w:r>
        <w:rPr>
          <w:rFonts w:hint="eastAsia" w:ascii="宋体" w:hAnsi="宋体" w:eastAsia="宋体" w:cs="宋体"/>
          <w:sz w:val="24"/>
          <w:szCs w:val="24"/>
        </w:rPr>
        <w:t>分销员</w:t>
      </w:r>
      <w:r>
        <w:rPr>
          <w:rFonts w:hint="eastAsia" w:ascii="宋体" w:hAnsi="宋体" w:eastAsia="宋体" w:cs="宋体"/>
          <w:sz w:val="24"/>
          <w:szCs w:val="24"/>
          <w:lang w:val="en-US" w:eastAsia="zh-CN"/>
        </w:rPr>
        <w:t>系统的</w:t>
      </w:r>
      <w:r>
        <w:rPr>
          <w:rFonts w:hint="eastAsia" w:ascii="宋体" w:hAnsi="宋体" w:eastAsia="宋体" w:cs="宋体"/>
          <w:sz w:val="24"/>
          <w:szCs w:val="24"/>
        </w:rPr>
        <w:t>可以设置</w:t>
      </w:r>
      <w:r>
        <w:rPr>
          <w:rFonts w:hint="eastAsia" w:ascii="宋体" w:hAnsi="宋体" w:eastAsia="宋体" w:cs="宋体"/>
          <w:sz w:val="24"/>
          <w:szCs w:val="24"/>
          <w:lang w:val="en-US" w:eastAsia="zh-CN"/>
        </w:rPr>
        <w:t>为</w:t>
      </w:r>
      <w:r>
        <w:rPr>
          <w:rFonts w:hint="eastAsia" w:ascii="宋体" w:hAnsi="宋体" w:eastAsia="宋体" w:cs="宋体"/>
          <w:sz w:val="24"/>
          <w:szCs w:val="24"/>
        </w:rPr>
        <w:t>三级分销</w:t>
      </w:r>
      <w:r>
        <w:rPr>
          <w:rFonts w:hint="eastAsia" w:ascii="宋体" w:hAnsi="宋体" w:eastAsia="宋体" w:cs="宋体"/>
          <w:sz w:val="24"/>
          <w:szCs w:val="24"/>
          <w:lang w:val="en-US" w:eastAsia="zh-CN"/>
        </w:rPr>
        <w:t>的形式吗？</w:t>
      </w:r>
    </w:p>
    <w:p>
      <w:pPr>
        <w:pStyle w:val="4"/>
        <w:spacing w:before="1" w:line="336" w:lineRule="auto"/>
        <w:ind w:right="211"/>
        <w:jc w:val="both"/>
        <w:rPr>
          <w:rFonts w:hint="eastAsia" w:eastAsia="宋体"/>
          <w:lang w:val="en-US" w:eastAsia="zh-CN"/>
        </w:rPr>
        <w:sectPr>
          <w:pgSz w:w="11910" w:h="16840"/>
          <w:pgMar w:top="60" w:right="500" w:bottom="280" w:left="600" w:header="720" w:footer="720" w:gutter="0"/>
          <w:pgBorders>
            <w:top w:val="none" w:sz="0" w:space="0"/>
            <w:left w:val="none" w:sz="0" w:space="0"/>
            <w:bottom w:val="none" w:sz="0" w:space="0"/>
            <w:right w:val="none" w:sz="0" w:space="0"/>
          </w:pgBorders>
        </w:sectPr>
      </w:pPr>
      <w:r>
        <w:rPr>
          <w:rFonts w:hint="eastAsia" w:ascii="宋体" w:hAnsi="宋体" w:eastAsia="宋体" w:cs="宋体"/>
          <w:sz w:val="24"/>
          <w:szCs w:val="24"/>
          <w:lang w:val="en-US" w:eastAsia="zh-CN"/>
        </w:rPr>
        <w:t>亚米分销系统</w:t>
      </w:r>
      <w:r>
        <w:rPr>
          <w:rFonts w:hint="eastAsia" w:ascii="宋体" w:hAnsi="宋体" w:eastAsia="宋体" w:cs="宋体"/>
          <w:sz w:val="24"/>
          <w:szCs w:val="24"/>
        </w:rPr>
        <w:t>不支</w:t>
      </w:r>
      <w:bookmarkStart w:id="96" w:name="_GoBack"/>
      <w:bookmarkEnd w:id="96"/>
      <w:r>
        <w:rPr>
          <w:rFonts w:hint="eastAsia" w:ascii="宋体" w:hAnsi="宋体" w:eastAsia="宋体" w:cs="宋体"/>
          <w:sz w:val="24"/>
          <w:szCs w:val="24"/>
        </w:rPr>
        <w:t>持三级分销</w:t>
      </w:r>
      <w:r>
        <w:rPr>
          <w:rFonts w:hint="eastAsia" w:ascii="宋体" w:hAnsi="宋体" w:eastAsia="宋体" w:cs="宋体"/>
          <w:sz w:val="24"/>
          <w:szCs w:val="24"/>
          <w:lang w:eastAsia="zh-CN"/>
        </w:rPr>
        <w:t>。</w:t>
      </w:r>
    </w:p>
    <w:p>
      <w:pPr>
        <w:pStyle w:val="4"/>
        <w:spacing w:before="0"/>
        <w:ind w:left="0"/>
        <w:rPr>
          <w:rFonts w:hint="eastAsia" w:ascii="宋体" w:hAnsi="宋体" w:eastAsia="宋体" w:cs="宋体"/>
          <w:sz w:val="5"/>
        </w:rPr>
      </w:pPr>
    </w:p>
    <w:sectPr>
      <w:pgSz w:w="11910" w:h="16840"/>
      <w:pgMar w:top="20" w:right="500" w:bottom="280" w:left="600" w:header="720" w:footer="720" w:gutter="0"/>
      <w:pgBorders>
        <w:top w:val="none" w:sz="0" w:space="0"/>
        <w:left w:val="none" w:sz="0" w:space="0"/>
        <w:bottom w:val="none" w:sz="0" w:space="0"/>
        <w:right w:val="none" w:sz="0" w:space="0"/>
      </w:pgBorder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Noto Sans CJK JP Regular">
    <w:altName w:val="Segoe Print"/>
    <w:panose1 w:val="00000000000000000000"/>
    <w:charset w:val="00"/>
    <w:family w:val="swiss"/>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DBB1C3F"/>
    <w:multiLevelType w:val="singleLevel"/>
    <w:tmpl w:val="FDBB1C3F"/>
    <w:lvl w:ilvl="0" w:tentative="0">
      <w:start w:val="1"/>
      <w:numFmt w:val="chineseCounting"/>
      <w:suff w:val="nothing"/>
      <w:lvlText w:val="%1、"/>
      <w:lvlJc w:val="left"/>
      <w:pPr>
        <w:ind w:left="0" w:firstLine="420"/>
      </w:pPr>
      <w:rPr>
        <w:rFonts w:hint="eastAsia"/>
      </w:rPr>
    </w:lvl>
  </w:abstractNum>
  <w:abstractNum w:abstractNumId="1">
    <w:nsid w:val="153359DD"/>
    <w:multiLevelType w:val="singleLevel"/>
    <w:tmpl w:val="153359DD"/>
    <w:lvl w:ilvl="0" w:tentative="0">
      <w:start w:val="1"/>
      <w:numFmt w:val="decimal"/>
      <w:lvlText w:val="%1."/>
      <w:lvlJc w:val="left"/>
      <w:pPr>
        <w:ind w:left="425" w:hanging="425"/>
      </w:pPr>
      <w:rPr>
        <w:rFonts w:hint="default"/>
      </w:rPr>
    </w:lvl>
  </w:abstractNum>
  <w:abstractNum w:abstractNumId="2">
    <w:nsid w:val="212D261A"/>
    <w:multiLevelType w:val="singleLevel"/>
    <w:tmpl w:val="212D261A"/>
    <w:lvl w:ilvl="0" w:tentative="0">
      <w:start w:val="1"/>
      <w:numFmt w:val="decimal"/>
      <w:lvlText w:val="%1."/>
      <w:lvlJc w:val="left"/>
      <w:pPr>
        <w:ind w:left="425" w:hanging="425"/>
      </w:pPr>
      <w:rPr>
        <w:rFont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ulTrailSpace/>
    <w:doNotExpandShiftReturn/>
    <w:doNotWrapTextWithPunct/>
    <w:doNotUseEastAsianBreakRules/>
    <w:useFELayout/>
    <w:doNotUseIndentAsNumberingTabStop/>
    <w:useAltKinsokuLineBreakRules/>
    <w:compatSetting w:name="compatibilityMode" w:uri="http://schemas.microsoft.com/office/word" w:val="12"/>
  </w:compat>
  <w:rsids>
    <w:rsidRoot w:val="00000000"/>
    <w:rsid w:val="00253A3E"/>
    <w:rsid w:val="007A2467"/>
    <w:rsid w:val="036632CC"/>
    <w:rsid w:val="05525260"/>
    <w:rsid w:val="05DA1B1F"/>
    <w:rsid w:val="068C4C48"/>
    <w:rsid w:val="09AB3365"/>
    <w:rsid w:val="0A2627AF"/>
    <w:rsid w:val="0C9A5815"/>
    <w:rsid w:val="0E45456D"/>
    <w:rsid w:val="11884A29"/>
    <w:rsid w:val="13D303DE"/>
    <w:rsid w:val="179E456A"/>
    <w:rsid w:val="205962F0"/>
    <w:rsid w:val="22441E7E"/>
    <w:rsid w:val="22B02194"/>
    <w:rsid w:val="22CE7525"/>
    <w:rsid w:val="24CF6B3F"/>
    <w:rsid w:val="286C0E0C"/>
    <w:rsid w:val="28F05FFD"/>
    <w:rsid w:val="292F1D75"/>
    <w:rsid w:val="29722460"/>
    <w:rsid w:val="29ED1BA7"/>
    <w:rsid w:val="2C3F3678"/>
    <w:rsid w:val="2D781657"/>
    <w:rsid w:val="2E6D02C2"/>
    <w:rsid w:val="30A55F75"/>
    <w:rsid w:val="30FA5EF2"/>
    <w:rsid w:val="357145E7"/>
    <w:rsid w:val="377A32A0"/>
    <w:rsid w:val="3923261A"/>
    <w:rsid w:val="396F47FB"/>
    <w:rsid w:val="3A364913"/>
    <w:rsid w:val="3B084A8A"/>
    <w:rsid w:val="3CB20EA1"/>
    <w:rsid w:val="3EB159A5"/>
    <w:rsid w:val="41594975"/>
    <w:rsid w:val="419809BB"/>
    <w:rsid w:val="43242030"/>
    <w:rsid w:val="43AB13E1"/>
    <w:rsid w:val="458F0A8B"/>
    <w:rsid w:val="45C34495"/>
    <w:rsid w:val="468A2E22"/>
    <w:rsid w:val="47474019"/>
    <w:rsid w:val="478449FC"/>
    <w:rsid w:val="4818658F"/>
    <w:rsid w:val="493B3154"/>
    <w:rsid w:val="498A2DC2"/>
    <w:rsid w:val="4AC012CE"/>
    <w:rsid w:val="4B3B7646"/>
    <w:rsid w:val="4B9C15B4"/>
    <w:rsid w:val="4BB9009F"/>
    <w:rsid w:val="4E930C7E"/>
    <w:rsid w:val="4EA52BCA"/>
    <w:rsid w:val="510C1478"/>
    <w:rsid w:val="525A7AF1"/>
    <w:rsid w:val="56776FDA"/>
    <w:rsid w:val="56E92600"/>
    <w:rsid w:val="5C691AF3"/>
    <w:rsid w:val="5D356861"/>
    <w:rsid w:val="5DF201B0"/>
    <w:rsid w:val="5F535AD1"/>
    <w:rsid w:val="60603D9B"/>
    <w:rsid w:val="607C577D"/>
    <w:rsid w:val="608931C9"/>
    <w:rsid w:val="62B03465"/>
    <w:rsid w:val="62F23AE1"/>
    <w:rsid w:val="63BB5569"/>
    <w:rsid w:val="64855350"/>
    <w:rsid w:val="654D131D"/>
    <w:rsid w:val="65DF695A"/>
    <w:rsid w:val="67D34E74"/>
    <w:rsid w:val="680A1984"/>
    <w:rsid w:val="6889649B"/>
    <w:rsid w:val="6A203ECA"/>
    <w:rsid w:val="6A95505C"/>
    <w:rsid w:val="6E6C54F6"/>
    <w:rsid w:val="6E6D180B"/>
    <w:rsid w:val="6F126E66"/>
    <w:rsid w:val="6F2F6126"/>
    <w:rsid w:val="719E4405"/>
    <w:rsid w:val="735D3A9D"/>
    <w:rsid w:val="73A66AEE"/>
    <w:rsid w:val="73CE2F31"/>
    <w:rsid w:val="7741448A"/>
    <w:rsid w:val="7D3B0B39"/>
    <w:rsid w:val="7E995F73"/>
    <w:rsid w:val="7F825397"/>
    <w:rsid w:val="7FC27ECE"/>
    <w:rsid w:val="7FDC272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rules v:ext="edit">
        <o:r id="V:Rule1" type="connector" idref="#直接箭头连接符 579"/>
        <o:r id="V:Rule2" type="connector" idref="#直接箭头连接符 583"/>
        <o:r id="V:Rule3" type="connector" idref="#直接箭头连接符 565"/>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Noto Sans CJK JP Regular" w:hAnsi="Noto Sans CJK JP Regular" w:eastAsia="Noto Sans CJK JP Regular" w:cs="Noto Sans CJK JP Regular"/>
      <w:sz w:val="22"/>
      <w:szCs w:val="22"/>
      <w:lang w:val="zh-CN" w:eastAsia="zh-CN" w:bidi="zh-CN"/>
    </w:rPr>
  </w:style>
  <w:style w:type="paragraph" w:styleId="2">
    <w:name w:val="heading 1"/>
    <w:basedOn w:val="1"/>
    <w:next w:val="1"/>
    <w:qFormat/>
    <w:uiPriority w:val="1"/>
    <w:pPr>
      <w:spacing w:line="609" w:lineRule="exact"/>
      <w:ind w:left="470" w:hanging="350"/>
      <w:outlineLvl w:val="1"/>
    </w:pPr>
    <w:rPr>
      <w:rFonts w:ascii="Noto Sans CJK JP Regular" w:hAnsi="Noto Sans CJK JP Regular" w:eastAsia="Noto Sans CJK JP Regular" w:cs="Noto Sans CJK JP Regular"/>
      <w:sz w:val="32"/>
      <w:szCs w:val="32"/>
      <w:lang w:val="zh-CN" w:eastAsia="zh-CN" w:bidi="zh-CN"/>
    </w:rPr>
  </w:style>
  <w:style w:type="paragraph" w:styleId="3">
    <w:name w:val="heading 2"/>
    <w:basedOn w:val="1"/>
    <w:next w:val="1"/>
    <w:qFormat/>
    <w:uiPriority w:val="1"/>
    <w:pPr>
      <w:ind w:left="840" w:hanging="360"/>
      <w:outlineLvl w:val="2"/>
    </w:pPr>
    <w:rPr>
      <w:rFonts w:ascii="Noto Sans CJK JP Regular" w:hAnsi="Noto Sans CJK JP Regular" w:eastAsia="Noto Sans CJK JP Regular" w:cs="Noto Sans CJK JP Regular"/>
      <w:sz w:val="28"/>
      <w:szCs w:val="28"/>
      <w:lang w:val="zh-CN" w:eastAsia="zh-CN" w:bidi="zh-CN"/>
    </w:rPr>
  </w:style>
  <w:style w:type="character" w:default="1" w:styleId="6">
    <w:name w:val="Default Paragraph Font"/>
    <w:semiHidden/>
    <w:unhideWhenUsed/>
    <w:qFormat/>
    <w:uiPriority w:val="1"/>
  </w:style>
  <w:style w:type="table" w:default="1" w:styleId="8">
    <w:name w:val="Normal Table"/>
    <w:semiHidden/>
    <w:qFormat/>
    <w:uiPriority w:val="0"/>
    <w:tblPr>
      <w:tblLayout w:type="fixed"/>
      <w:tblCellMar>
        <w:top w:w="0" w:type="dxa"/>
        <w:left w:w="108" w:type="dxa"/>
        <w:bottom w:w="0" w:type="dxa"/>
        <w:right w:w="108" w:type="dxa"/>
      </w:tblCellMar>
    </w:tblPr>
  </w:style>
  <w:style w:type="paragraph" w:styleId="4">
    <w:name w:val="Body Text"/>
    <w:basedOn w:val="1"/>
    <w:qFormat/>
    <w:uiPriority w:val="1"/>
    <w:pPr>
      <w:ind w:left="120"/>
    </w:pPr>
    <w:rPr>
      <w:rFonts w:ascii="Noto Sans CJK JP Regular" w:hAnsi="Noto Sans CJK JP Regular" w:eastAsia="Noto Sans CJK JP Regular" w:cs="Noto Sans CJK JP Regular"/>
      <w:sz w:val="21"/>
      <w:szCs w:val="21"/>
      <w:lang w:val="zh-CN" w:eastAsia="zh-CN" w:bidi="zh-CN"/>
    </w:rPr>
  </w:style>
  <w:style w:type="paragraph" w:styleId="5">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7">
    <w:name w:val="Hyperlink"/>
    <w:basedOn w:val="6"/>
    <w:qFormat/>
    <w:uiPriority w:val="0"/>
    <w:rPr>
      <w:color w:val="0000FF"/>
      <w:u w:val="single"/>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10">
    <w:name w:val="Table Normal"/>
    <w:semiHidden/>
    <w:unhideWhenUsed/>
    <w:qFormat/>
    <w:uiPriority w:val="2"/>
    <w:tblPr>
      <w:tblLayout w:type="fixed"/>
      <w:tblCellMar>
        <w:top w:w="0" w:type="dxa"/>
        <w:left w:w="0" w:type="dxa"/>
        <w:bottom w:w="0" w:type="dxa"/>
        <w:right w:w="0" w:type="dxa"/>
      </w:tblCellMar>
    </w:tblPr>
  </w:style>
  <w:style w:type="paragraph" w:styleId="11">
    <w:name w:val="List Paragraph"/>
    <w:basedOn w:val="1"/>
    <w:qFormat/>
    <w:uiPriority w:val="1"/>
    <w:pPr>
      <w:ind w:left="540" w:hanging="420"/>
    </w:pPr>
    <w:rPr>
      <w:rFonts w:ascii="Noto Sans CJK JP Regular" w:hAnsi="Noto Sans CJK JP Regular" w:eastAsia="Noto Sans CJK JP Regular" w:cs="Noto Sans CJK JP Regular"/>
      <w:lang w:val="zh-CN" w:eastAsia="zh-CN" w:bidi="zh-CN"/>
    </w:rPr>
  </w:style>
  <w:style w:type="paragraph" w:customStyle="1" w:styleId="12">
    <w:name w:val="Table Paragraph"/>
    <w:basedOn w:val="1"/>
    <w:qFormat/>
    <w:uiPriority w:val="1"/>
    <w:rPr>
      <w:lang w:val="zh-CN" w:eastAsia="zh-CN" w:bidi="zh-CN"/>
    </w:rPr>
  </w:style>
  <w:style w:type="paragraph" w:customStyle="1" w:styleId="13">
    <w:name w:val="WPSOffice手动目录 1"/>
    <w:qFormat/>
    <w:uiPriority w:val="0"/>
    <w:pPr>
      <w:ind w:leftChars="0"/>
    </w:pPr>
    <w:rPr>
      <w:rFonts w:ascii="Times New Roman" w:hAnsi="Times New Roman" w:eastAsia="宋体" w:cs="Times New Roman"/>
      <w:sz w:val="20"/>
      <w:szCs w:val="20"/>
    </w:rPr>
  </w:style>
  <w:style w:type="paragraph" w:customStyle="1" w:styleId="14">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8" Type="http://schemas.openxmlformats.org/officeDocument/2006/relationships/glossaryDocument" Target="glossary/document.xml"/><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f97fa0bc-f5a3-42fa-a378-ea185985e2c4}"/>
        <w:style w:val=""/>
        <w:category>
          <w:name w:val="常规"/>
          <w:gallery w:val="placeholder"/>
        </w:category>
        <w:types>
          <w:type w:val="bbPlcHdr"/>
        </w:types>
        <w:behaviors>
          <w:behavior w:val="content"/>
        </w:behaviors>
        <w:description w:val=""/>
        <w:guid w:val="{f97fa0bc-f5a3-42fa-a378-ea185985e2c4}"/>
      </w:docPartPr>
      <w:docPartBody>
        <w:p>
          <w:r>
            <w:rPr>
              <w:color w:val="808080"/>
            </w:rPr>
            <w:t>单击此处输入文字。</w:t>
          </w:r>
        </w:p>
      </w:docPartBody>
    </w:docPart>
    <w:docPart>
      <w:docPartPr>
        <w:name w:val="{de79b119-1524-4577-82d2-3b4d1cbc2d55}"/>
        <w:style w:val=""/>
        <w:category>
          <w:name w:val="常规"/>
          <w:gallery w:val="placeholder"/>
        </w:category>
        <w:types>
          <w:type w:val="bbPlcHdr"/>
        </w:types>
        <w:behaviors>
          <w:behavior w:val="content"/>
        </w:behaviors>
        <w:description w:val=""/>
        <w:guid w:val="{de79b119-1524-4577-82d2-3b4d1cbc2d55}"/>
      </w:docPartPr>
      <w:docPartBody>
        <w:p>
          <w:r>
            <w:rPr>
              <w:color w:val="808080"/>
            </w:rPr>
            <w:t>单击此处输入文字。</w:t>
          </w:r>
        </w:p>
      </w:docPartBody>
    </w:docPart>
    <w:docPart>
      <w:docPartPr>
        <w:name w:val="{5f21b658-db63-4241-a30b-cd9009a9d783}"/>
        <w:style w:val=""/>
        <w:category>
          <w:name w:val="常规"/>
          <w:gallery w:val="placeholder"/>
        </w:category>
        <w:types>
          <w:type w:val="bbPlcHdr"/>
        </w:types>
        <w:behaviors>
          <w:behavior w:val="content"/>
        </w:behaviors>
        <w:description w:val=""/>
        <w:guid w:val="{5f21b658-db63-4241-a30b-cd9009a9d783}"/>
      </w:docPartPr>
      <w:docPartBody>
        <w:p>
          <w:r>
            <w:rPr>
              <w:color w:val="808080"/>
            </w:rPr>
            <w:t>单击此处输入文字。</w:t>
          </w:r>
        </w:p>
      </w:docPartBody>
    </w:docPart>
    <w:docPart>
      <w:docPartPr>
        <w:name w:val="{b6639ab9-b3e6-4c11-a8bc-3caf6aac6f61}"/>
        <w:style w:val=""/>
        <w:category>
          <w:name w:val="常规"/>
          <w:gallery w:val="placeholder"/>
        </w:category>
        <w:types>
          <w:type w:val="bbPlcHdr"/>
        </w:types>
        <w:behaviors>
          <w:behavior w:val="content"/>
        </w:behaviors>
        <w:description w:val=""/>
        <w:guid w:val="{b6639ab9-b3e6-4c11-a8bc-3caf6aac6f61}"/>
      </w:docPartPr>
      <w:docPartBody>
        <w:p>
          <w:r>
            <w:rPr>
              <w:color w:val="808080"/>
            </w:rPr>
            <w:t>单击此处输入文字。</w:t>
          </w:r>
        </w:p>
      </w:docPartBody>
    </w:docPart>
    <w:docPart>
      <w:docPartPr>
        <w:name w:val="{0febddc0-2a2f-4e5b-aebd-27d12cf3f587}"/>
        <w:style w:val=""/>
        <w:category>
          <w:name w:val="常规"/>
          <w:gallery w:val="placeholder"/>
        </w:category>
        <w:types>
          <w:type w:val="bbPlcHdr"/>
        </w:types>
        <w:behaviors>
          <w:behavior w:val="content"/>
        </w:behaviors>
        <w:description w:val=""/>
        <w:guid w:val="{0febddc0-2a2f-4e5b-aebd-27d12cf3f587}"/>
      </w:docPartPr>
      <w:docPartBody>
        <w:p>
          <w:r>
            <w:rPr>
              <w:color w:val="808080"/>
            </w:rPr>
            <w:t>单击此处输入文字。</w:t>
          </w:r>
        </w:p>
      </w:docPartBody>
    </w:docPart>
    <w:docPart>
      <w:docPartPr>
        <w:name w:val="{5157d57f-69be-48ab-825b-9fbe93cdadb4}"/>
        <w:style w:val=""/>
        <w:category>
          <w:name w:val="常规"/>
          <w:gallery w:val="placeholder"/>
        </w:category>
        <w:types>
          <w:type w:val="bbPlcHdr"/>
        </w:types>
        <w:behaviors>
          <w:behavior w:val="content"/>
        </w:behaviors>
        <w:description w:val=""/>
        <w:guid w:val="{5157d57f-69be-48ab-825b-9fbe93cdadb4}"/>
      </w:docPartPr>
      <w:docPartBody>
        <w:p>
          <w:r>
            <w:rPr>
              <w:color w:val="808080"/>
            </w:rPr>
            <w:t>单击此处输入文字。</w:t>
          </w:r>
        </w:p>
      </w:docPartBody>
    </w:docPart>
    <w:docPart>
      <w:docPartPr>
        <w:name w:val="{f53db2eb-e18f-4038-aa76-1dc8a431c10b}"/>
        <w:style w:val=""/>
        <w:category>
          <w:name w:val="常规"/>
          <w:gallery w:val="placeholder"/>
        </w:category>
        <w:types>
          <w:type w:val="bbPlcHdr"/>
        </w:types>
        <w:behaviors>
          <w:behavior w:val="content"/>
        </w:behaviors>
        <w:description w:val=""/>
        <w:guid w:val="{f53db2eb-e18f-4038-aa76-1dc8a431c10b}"/>
      </w:docPartPr>
      <w:docPartBody>
        <w:p>
          <w:r>
            <w:rPr>
              <w:color w:val="808080"/>
            </w:rPr>
            <w:t>单击此处输入文字。</w:t>
          </w:r>
        </w:p>
      </w:docPartBody>
    </w:docPart>
    <w:docPart>
      <w:docPartPr>
        <w:name w:val="{776f3d81-8db1-44d0-a3e6-5d76f77c7640}"/>
        <w:style w:val=""/>
        <w:category>
          <w:name w:val="常规"/>
          <w:gallery w:val="placeholder"/>
        </w:category>
        <w:types>
          <w:type w:val="bbPlcHdr"/>
        </w:types>
        <w:behaviors>
          <w:behavior w:val="content"/>
        </w:behaviors>
        <w:description w:val=""/>
        <w:guid w:val="{776f3d81-8db1-44d0-a3e6-5d76f77c7640}"/>
      </w:docPartPr>
      <w:docPartBody>
        <w:p>
          <w:r>
            <w:rPr>
              <w:color w:val="808080"/>
            </w:rPr>
            <w:t>单击此处输入文字。</w:t>
          </w:r>
        </w:p>
      </w:docPartBody>
    </w:docPart>
    <w:docPart>
      <w:docPartPr>
        <w:name w:val="{aa48f19b-131b-465f-a9da-1fce9eb95135}"/>
        <w:style w:val=""/>
        <w:category>
          <w:name w:val="常规"/>
          <w:gallery w:val="placeholder"/>
        </w:category>
        <w:types>
          <w:type w:val="bbPlcHdr"/>
        </w:types>
        <w:behaviors>
          <w:behavior w:val="content"/>
        </w:behaviors>
        <w:description w:val=""/>
        <w:guid w:val="{aa48f19b-131b-465f-a9da-1fce9eb95135}"/>
      </w:docPartPr>
      <w:docPartBody>
        <w:p>
          <w:r>
            <w:rPr>
              <w:color w:val="808080"/>
            </w:rPr>
            <w:t>单击此处输入文字。</w:t>
          </w:r>
        </w:p>
      </w:docPartBody>
    </w:docPart>
    <w:docPart>
      <w:docPartPr>
        <w:name w:val="{c237ac18-d488-4da7-8e2e-e29942aea961}"/>
        <w:style w:val=""/>
        <w:category>
          <w:name w:val="常规"/>
          <w:gallery w:val="placeholder"/>
        </w:category>
        <w:types>
          <w:type w:val="bbPlcHdr"/>
        </w:types>
        <w:behaviors>
          <w:behavior w:val="content"/>
        </w:behaviors>
        <w:description w:val=""/>
        <w:guid w:val="{c237ac18-d488-4da7-8e2e-e29942aea961}"/>
      </w:docPartPr>
      <w:docPartBody>
        <w:p>
          <w:r>
            <w:rPr>
              <w:color w:val="808080"/>
            </w:rPr>
            <w:t>单击此处输入文字。</w:t>
          </w:r>
        </w:p>
      </w:docPartBody>
    </w:docPart>
    <w:docPart>
      <w:docPartPr>
        <w:name w:val="{0df46221-7299-42b2-b379-92d385ab5fbc}"/>
        <w:style w:val=""/>
        <w:category>
          <w:name w:val="常规"/>
          <w:gallery w:val="placeholder"/>
        </w:category>
        <w:types>
          <w:type w:val="bbPlcHdr"/>
        </w:types>
        <w:behaviors>
          <w:behavior w:val="content"/>
        </w:behaviors>
        <w:description w:val=""/>
        <w:guid w:val="{0df46221-7299-42b2-b379-92d385ab5fbc}"/>
      </w:docPartPr>
      <w:docPartBody>
        <w:p>
          <w:r>
            <w:rPr>
              <w:color w:val="808080"/>
            </w:rPr>
            <w:t>单击此处输入文字。</w:t>
          </w:r>
        </w:p>
      </w:docPartBody>
    </w:docPart>
    <w:docPart>
      <w:docPartPr>
        <w:name w:val="{b4f67af8-1259-4ee0-bfa5-28741955f8bc}"/>
        <w:style w:val=""/>
        <w:category>
          <w:name w:val="常规"/>
          <w:gallery w:val="placeholder"/>
        </w:category>
        <w:types>
          <w:type w:val="bbPlcHdr"/>
        </w:types>
        <w:behaviors>
          <w:behavior w:val="content"/>
        </w:behaviors>
        <w:description w:val=""/>
        <w:guid w:val="{b4f67af8-1259-4ee0-bfa5-28741955f8bc}"/>
      </w:docPartPr>
      <w:docPartBody>
        <w:p>
          <w:r>
            <w:rPr>
              <w:color w:val="808080"/>
            </w:rPr>
            <w:t>单击此处输入文字。</w:t>
          </w:r>
        </w:p>
      </w:docPartBody>
    </w:docPart>
    <w:docPart>
      <w:docPartPr>
        <w:name w:val="{c9f20497-63d7-4b9e-9d4b-aea04b3832b9}"/>
        <w:style w:val=""/>
        <w:category>
          <w:name w:val="常规"/>
          <w:gallery w:val="placeholder"/>
        </w:category>
        <w:types>
          <w:type w:val="bbPlcHdr"/>
        </w:types>
        <w:behaviors>
          <w:behavior w:val="content"/>
        </w:behaviors>
        <w:description w:val=""/>
        <w:guid w:val="{c9f20497-63d7-4b9e-9d4b-aea04b3832b9}"/>
      </w:docPartPr>
      <w:docPartBody>
        <w:p>
          <w:r>
            <w:rPr>
              <w:color w:val="808080"/>
            </w:rPr>
            <w:t>单击此处输入文字。</w:t>
          </w:r>
        </w:p>
      </w:docPartBody>
    </w:docPart>
    <w:docPart>
      <w:docPartPr>
        <w:name w:val="{d6b91546-37d2-42ca-bf4c-313e0a61909f}"/>
        <w:style w:val=""/>
        <w:category>
          <w:name w:val="常规"/>
          <w:gallery w:val="placeholder"/>
        </w:category>
        <w:types>
          <w:type w:val="bbPlcHdr"/>
        </w:types>
        <w:behaviors>
          <w:behavior w:val="content"/>
        </w:behaviors>
        <w:description w:val=""/>
        <w:guid w:val="{d6b91546-37d2-42ca-bf4c-313e0a61909f}"/>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2"/>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7"/>
    <customShpInfo spid="_x0000_s1026"/>
    <customShpInfo spid="_x0000_s1028"/>
    <customShpInfo spid="_x0000_s1037"/>
    <customShpInfo spid="_x0000_s1029"/>
    <customShpInfo spid="_x0000_s1030"/>
    <customShpInfo spid="_x0000_s1031"/>
    <customShpInfo spid="_x0000_s1032"/>
    <customShpInfo spid="_x0000_s1033"/>
    <customShpInfo spid="_x0000_s1034"/>
    <customShpInfo spid="_x0000_s1035"/>
    <customShpInfo spid="_x0000_s1036"/>
    <customShpInfo spid="_x0000_s103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ScaleCrop>false</ScaleCrop>
  <LinksUpToDate>false</LinksUpToDate>
  <Application>WPS Office_11.8.2.8053_F1E327BC-269C-435d-A152-05C5408002CA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2019-08-21T05:48:00Z</dcterms:created>
  <dc:creator>zhou junhao</dc:creator>
  <cp:lastModifiedBy>yami</cp:lastModifiedBy>
  <dcterms:modified xsi:type="dcterms:W3CDTF">2020-07-31T04:00:34Z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2019-03-25T00:00:00Z</vt:filetime>
  </property>
  <property fmtid="{D5CDD505-2E9C-101B-9397-08002B2CF9AE}" pid="3" name="Creator">
    <vt:lpwstr>Microsoft® Word 2013</vt:lpwstr>
  </property>
  <property fmtid="{D5CDD505-2E9C-101B-9397-08002B2CF9AE}" pid="4" name="LastSaved">
    <vt:filetime>2019-08-21T00:00:00Z</vt:filetime>
  </property>
  <property fmtid="{D5CDD505-2E9C-101B-9397-08002B2CF9AE}" pid="5" name="KSOProductBuildVer">
    <vt:lpwstr>2052-11.8.2.8053</vt:lpwstr>
  </property>
</Properties>
</file>