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 xml:space="preserve">登陆阿里云oss控制台界面 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"https://oss.console.aliyun.com/overview"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3"/>
          <w:rFonts w:ascii="宋体" w:hAnsi="宋体" w:eastAsia="宋体" w:cs="宋体"/>
          <w:sz w:val="24"/>
          <w:szCs w:val="24"/>
        </w:rPr>
        <w:t>https://oss.console.aliyun.com/overview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选择Bucket列表</w:t>
      </w:r>
    </w:p>
    <w:p>
      <w:r>
        <w:drawing>
          <wp:inline distT="0" distB="0" distL="114300" distR="114300">
            <wp:extent cx="5265420" cy="2613025"/>
            <wp:effectExtent l="0" t="0" r="11430" b="158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添加bucket，读写权限选择公有读，剩下按需选择</w:t>
      </w:r>
    </w:p>
    <w:p>
      <w:r>
        <w:drawing>
          <wp:inline distT="0" distB="0" distL="114300" distR="114300">
            <wp:extent cx="5266055" cy="2359025"/>
            <wp:effectExtent l="0" t="0" r="10795" b="31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点击创建好的bucket修改跨域设置</w:t>
      </w:r>
    </w:p>
    <w:p>
      <w:r>
        <w:drawing>
          <wp:inline distT="0" distB="0" distL="114300" distR="114300">
            <wp:extent cx="5265420" cy="3651250"/>
            <wp:effectExtent l="0" t="0" r="11430" b="635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65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r>
        <w:rPr>
          <w:rFonts w:hint="eastAsia"/>
          <w:lang w:val="en-US" w:eastAsia="zh-CN"/>
        </w:rPr>
        <w:t>如图添加规则</w:t>
      </w:r>
    </w:p>
    <w:p/>
    <w:p>
      <w:r>
        <w:drawing>
          <wp:inline distT="0" distB="0" distL="114300" distR="114300">
            <wp:extent cx="5267960" cy="6697980"/>
            <wp:effectExtent l="0" t="0" r="889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69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br w:type="page"/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点击右上角头像，AccessKey 管理</w:t>
      </w:r>
    </w:p>
    <w:p>
      <w:r>
        <w:drawing>
          <wp:inline distT="0" distB="0" distL="114300" distR="114300">
            <wp:extent cx="5269865" cy="2701290"/>
            <wp:effectExtent l="0" t="0" r="698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0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选择使用子用户accessKey</w:t>
      </w:r>
    </w:p>
    <w:p/>
    <w:p>
      <w:r>
        <w:drawing>
          <wp:inline distT="0" distB="0" distL="114300" distR="114300">
            <wp:extent cx="5269865" cy="2452370"/>
            <wp:effectExtent l="0" t="0" r="698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创建用户并给予用户编程权限</w:t>
      </w:r>
    </w:p>
    <w:p>
      <w:r>
        <w:drawing>
          <wp:inline distT="0" distB="0" distL="114300" distR="114300">
            <wp:extent cx="5271770" cy="2951480"/>
            <wp:effectExtent l="0" t="0" r="508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5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创建完毕之后就有</w:t>
      </w:r>
      <w:r>
        <w:rPr>
          <w:rFonts w:ascii="Segoe UI" w:hAnsi="Segoe UI" w:eastAsia="Segoe UI" w:cs="Segoe UI"/>
          <w:i w:val="0"/>
          <w:caps w:val="0"/>
          <w:color w:val="555555"/>
          <w:spacing w:val="0"/>
          <w:sz w:val="18"/>
          <w:szCs w:val="18"/>
          <w:shd w:val="clear" w:fill="FAFAFA"/>
        </w:rPr>
        <w:t>AccessKey ID</w:t>
      </w:r>
      <w:r>
        <w:rPr>
          <w:rFonts w:hint="eastAsia" w:ascii="Segoe UI" w:hAnsi="Segoe UI" w:eastAsia="宋体" w:cs="Segoe UI"/>
          <w:i w:val="0"/>
          <w:caps w:val="0"/>
          <w:color w:val="555555"/>
          <w:spacing w:val="0"/>
          <w:sz w:val="18"/>
          <w:szCs w:val="18"/>
          <w:shd w:val="clear" w:fill="FAFAFA"/>
          <w:lang w:val="en-US" w:eastAsia="zh-CN"/>
        </w:rPr>
        <w:t xml:space="preserve"> 和 </w:t>
      </w:r>
      <w:r>
        <w:rPr>
          <w:rFonts w:ascii="Segoe UI" w:hAnsi="Segoe UI" w:eastAsia="Segoe UI" w:cs="Segoe UI"/>
          <w:i w:val="0"/>
          <w:caps w:val="0"/>
          <w:color w:val="555555"/>
          <w:spacing w:val="0"/>
          <w:sz w:val="18"/>
          <w:szCs w:val="18"/>
          <w:shd w:val="clear" w:fill="FAFAFA"/>
        </w:rPr>
        <w:t>AccessKey Secre</w:t>
      </w:r>
      <w:r>
        <w:rPr>
          <w:rFonts w:hint="eastAsia" w:ascii="Segoe UI" w:hAnsi="Segoe UI" w:eastAsia="宋体" w:cs="Segoe UI"/>
          <w:i w:val="0"/>
          <w:caps w:val="0"/>
          <w:color w:val="555555"/>
          <w:spacing w:val="0"/>
          <w:sz w:val="18"/>
          <w:szCs w:val="18"/>
          <w:shd w:val="clear" w:fill="FAFAFA"/>
          <w:lang w:val="en-US" w:eastAsia="zh-CN"/>
        </w:rPr>
        <w:t>t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此时要将id和secret保存起来，因为一刷新就会不见了</w:t>
      </w:r>
    </w:p>
    <w:p>
      <w:r>
        <w:drawing>
          <wp:inline distT="0" distB="0" distL="114300" distR="114300">
            <wp:extent cx="5259070" cy="958215"/>
            <wp:effectExtent l="0" t="0" r="17780" b="133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刷新用户列表（如果用户列表当中的用户无法操作，稍等一分钟之后再刷新），点击添加权限</w:t>
      </w:r>
    </w:p>
    <w:p>
      <w:r>
        <w:drawing>
          <wp:inline distT="0" distB="0" distL="114300" distR="114300">
            <wp:extent cx="5260340" cy="1517015"/>
            <wp:effectExtent l="0" t="0" r="1651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r>
        <w:rPr>
          <w:rFonts w:hint="eastAsia"/>
          <w:lang w:val="en-US" w:eastAsia="zh-CN"/>
        </w:rPr>
        <w:t>搜索oss</w:t>
      </w:r>
      <w:bookmarkStart w:id="0" w:name="_GoBack"/>
      <w:bookmarkEnd w:id="0"/>
      <w:r>
        <w:rPr>
          <w:rFonts w:hint="eastAsia"/>
          <w:lang w:val="en-US" w:eastAsia="zh-CN"/>
        </w:rPr>
        <w:t>，添加oss权限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5390515"/>
            <wp:effectExtent l="0" t="0" r="1079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539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1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2020-09-10T00:58:45Z</dcterms:created>
  <dc:creator>LGH</dc:creator>
  <cp:lastModifiedBy>LGH</cp:lastModifiedBy>
  <dcterms:modified xsi:type="dcterms:W3CDTF">2020-09-14T06:39:54Z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